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6989B00" w14:textId="77777777" w:rsidR="00B9316A" w:rsidRDefault="00000000">
      <w:pPr>
        <w:spacing w:before="200" w:after="20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Dear applicant, </w:t>
      </w:r>
    </w:p>
    <w:p w14:paraId="377F3C8C" w14:textId="77777777" w:rsidR="00B9316A" w:rsidRDefault="00000000">
      <w:pPr>
        <w:spacing w:before="200" w:after="200"/>
        <w:jc w:val="both"/>
        <w:rPr>
          <w:rFonts w:ascii="Times New Roman" w:eastAsia="Times New Roman" w:hAnsi="Times New Roman" w:cs="Times New Roman"/>
          <w:color w:val="000000"/>
        </w:rPr>
      </w:pPr>
      <w:bookmarkStart w:id="0" w:name="_heading=h.gjdgxs" w:colFirst="0" w:colLast="0"/>
      <w:bookmarkEnd w:id="0"/>
      <w:r>
        <w:rPr>
          <w:rFonts w:ascii="Times New Roman" w:eastAsia="Times New Roman" w:hAnsi="Times New Roman" w:cs="Times New Roman"/>
          <w:color w:val="000000"/>
        </w:rPr>
        <w:t xml:space="preserve">Thank you for your interest in joining the SSU Foundation 2025-2026 programme. The SSU programme is composed of two parts. </w:t>
      </w:r>
      <w:proofErr w:type="gramStart"/>
      <w:r>
        <w:rPr>
          <w:rFonts w:ascii="Times New Roman" w:eastAsia="Times New Roman" w:hAnsi="Times New Roman" w:cs="Times New Roman"/>
          <w:color w:val="000000"/>
        </w:rPr>
        <w:t>Part</w:t>
      </w:r>
      <w:proofErr w:type="gramEnd"/>
      <w:r>
        <w:rPr>
          <w:rFonts w:ascii="Times New Roman" w:eastAsia="Times New Roman" w:hAnsi="Times New Roman" w:cs="Times New Roman"/>
          <w:color w:val="000000"/>
        </w:rPr>
        <w:t xml:space="preserve"> one consists of case studies in the Netherlands for innovative companies, which starts in December/January and ends in April. Part two consists of a study tour. The study tour takes place from </w:t>
      </w:r>
      <w:r>
        <w:rPr>
          <w:rFonts w:ascii="Times New Roman" w:eastAsia="Times New Roman" w:hAnsi="Times New Roman" w:cs="Times New Roman"/>
          <w:color w:val="000000"/>
          <w:u w:val="single"/>
        </w:rPr>
        <w:t>April 11</w:t>
      </w:r>
      <w:r>
        <w:rPr>
          <w:rFonts w:ascii="Times New Roman" w:eastAsia="Times New Roman" w:hAnsi="Times New Roman" w:cs="Times New Roman"/>
          <w:color w:val="000000"/>
          <w:u w:val="single"/>
          <w:vertAlign w:val="superscript"/>
        </w:rPr>
        <w:t>th</w:t>
      </w:r>
      <w:r>
        <w:rPr>
          <w:rFonts w:ascii="Times New Roman" w:eastAsia="Times New Roman" w:hAnsi="Times New Roman" w:cs="Times New Roman"/>
          <w:color w:val="000000"/>
          <w:u w:val="single"/>
        </w:rPr>
        <w:t xml:space="preserve"> until April 18</w:t>
      </w:r>
      <w:r>
        <w:rPr>
          <w:rFonts w:ascii="Times New Roman" w:eastAsia="Times New Roman" w:hAnsi="Times New Roman" w:cs="Times New Roman"/>
          <w:color w:val="000000"/>
          <w:u w:val="single"/>
          <w:vertAlign w:val="superscript"/>
        </w:rPr>
        <w:t>th</w:t>
      </w:r>
      <w:r>
        <w:rPr>
          <w:rFonts w:ascii="Times New Roman" w:eastAsia="Times New Roman" w:hAnsi="Times New Roman" w:cs="Times New Roman"/>
          <w:color w:val="000000"/>
          <w:u w:val="single"/>
        </w:rPr>
        <w:t xml:space="preserve"> 2026 </w:t>
      </w:r>
      <w:r>
        <w:rPr>
          <w:rFonts w:ascii="Times New Roman" w:eastAsia="Times New Roman" w:hAnsi="Times New Roman" w:cs="Times New Roman"/>
          <w:color w:val="000000"/>
        </w:rPr>
        <w:t xml:space="preserve">and will go to </w:t>
      </w:r>
      <w:r>
        <w:rPr>
          <w:rFonts w:ascii="Times New Roman" w:eastAsia="Times New Roman" w:hAnsi="Times New Roman" w:cs="Times New Roman"/>
          <w:color w:val="000000"/>
          <w:u w:val="single"/>
        </w:rPr>
        <w:t>Marrakesh, Morocco</w:t>
      </w:r>
      <w:r>
        <w:rPr>
          <w:rFonts w:ascii="Times New Roman" w:eastAsia="Times New Roman" w:hAnsi="Times New Roman" w:cs="Times New Roman"/>
          <w:color w:val="000000"/>
        </w:rPr>
        <w:t xml:space="preserve">. </w:t>
      </w:r>
    </w:p>
    <w:p w14:paraId="27428FC4" w14:textId="77777777" w:rsidR="00B9316A" w:rsidRDefault="00000000">
      <w:pPr>
        <w:spacing w:before="200" w:after="200"/>
        <w:jc w:val="both"/>
        <w:rPr>
          <w:rFonts w:ascii="Times New Roman" w:eastAsia="Times New Roman" w:hAnsi="Times New Roman" w:cs="Times New Roman"/>
          <w:color w:val="000000"/>
        </w:rPr>
      </w:pPr>
      <w:r>
        <w:rPr>
          <w:rFonts w:ascii="Times New Roman" w:eastAsia="Times New Roman" w:hAnsi="Times New Roman" w:cs="Times New Roman"/>
          <w:color w:val="000000"/>
        </w:rPr>
        <w:t>Before applying you should be aware that participation comes with several obligations:</w:t>
      </w:r>
    </w:p>
    <w:p w14:paraId="3F9221ED" w14:textId="77777777" w:rsidR="00B9316A" w:rsidRDefault="00000000">
      <w:pPr>
        <w:numPr>
          <w:ilvl w:val="0"/>
          <w:numId w:val="5"/>
        </w:numPr>
        <w:ind w:left="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±50 hours of case study in the Netherlands.</w:t>
      </w:r>
    </w:p>
    <w:p w14:paraId="642C6520" w14:textId="77777777" w:rsidR="00B9316A" w:rsidRDefault="00000000">
      <w:pPr>
        <w:numPr>
          <w:ilvl w:val="0"/>
          <w:numId w:val="5"/>
        </w:numPr>
        <w:ind w:left="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Availability during the entire process which starts in December 2025 and ends in June 2026.</w:t>
      </w:r>
    </w:p>
    <w:p w14:paraId="16306946" w14:textId="77777777" w:rsidR="00B9316A" w:rsidRDefault="00000000">
      <w:pPr>
        <w:numPr>
          <w:ilvl w:val="0"/>
          <w:numId w:val="5"/>
        </w:numPr>
        <w:ind w:left="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Participation fee of approximately +/-325 EUR</w:t>
      </w:r>
    </w:p>
    <w:p w14:paraId="5A436471" w14:textId="77777777" w:rsidR="00B9316A" w:rsidRDefault="00000000">
      <w:pPr>
        <w:numPr>
          <w:ilvl w:val="0"/>
          <w:numId w:val="5"/>
        </w:numPr>
        <w:ind w:left="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Active participation in three preliminary lectures in which more information about the case studies and destination is provided. The first one will take place on the 17th of December, at 18:00. </w:t>
      </w:r>
    </w:p>
    <w:p w14:paraId="66711DDD" w14:textId="691F75E9" w:rsidR="00B9316A" w:rsidRDefault="00000000">
      <w:pPr>
        <w:numPr>
          <w:ilvl w:val="0"/>
          <w:numId w:val="5"/>
        </w:numPr>
        <w:ind w:left="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Presenting the results of your case at the Partners &amp; Pitches event. This event will take place in May 202</w:t>
      </w:r>
      <w:r w:rsidR="00BE1EDD">
        <w:rPr>
          <w:rFonts w:ascii="Times New Roman" w:eastAsia="Times New Roman" w:hAnsi="Times New Roman" w:cs="Times New Roman"/>
          <w:color w:val="000000"/>
        </w:rPr>
        <w:t>6</w:t>
      </w:r>
      <w:r>
        <w:rPr>
          <w:rFonts w:ascii="Times New Roman" w:eastAsia="Times New Roman" w:hAnsi="Times New Roman" w:cs="Times New Roman"/>
          <w:color w:val="000000"/>
        </w:rPr>
        <w:t>, where the cases from the first part of the SSU programme will be presented by all participants.</w:t>
      </w:r>
    </w:p>
    <w:p w14:paraId="1C9386D2" w14:textId="77777777" w:rsidR="00B9316A" w:rsidRDefault="00000000">
      <w:pPr>
        <w:numPr>
          <w:ilvl w:val="0"/>
          <w:numId w:val="5"/>
        </w:numPr>
        <w:ind w:left="0" w:hanging="360"/>
        <w:jc w:val="both"/>
        <w:rPr>
          <w:rFonts w:ascii="Times New Roman" w:eastAsia="Times New Roman" w:hAnsi="Times New Roman" w:cs="Times New Roman"/>
          <w:color w:val="000000"/>
        </w:rPr>
      </w:pPr>
      <w:bookmarkStart w:id="1" w:name="_heading=h.30j0zll" w:colFirst="0" w:colLast="0"/>
      <w:bookmarkEnd w:id="1"/>
      <w:r>
        <w:rPr>
          <w:rFonts w:ascii="Times New Roman" w:eastAsia="Times New Roman" w:hAnsi="Times New Roman" w:cs="Times New Roman"/>
          <w:color w:val="000000"/>
        </w:rPr>
        <w:t>Updating the External Relations of the SSU Board every two weeks about the progress of your appointed case.</w:t>
      </w:r>
    </w:p>
    <w:p w14:paraId="62A7F077" w14:textId="77777777" w:rsidR="00B9316A" w:rsidRDefault="00B9316A">
      <w:pPr>
        <w:jc w:val="both"/>
        <w:rPr>
          <w:rFonts w:ascii="Times New Roman" w:eastAsia="Times New Roman" w:hAnsi="Times New Roman" w:cs="Times New Roman"/>
          <w:color w:val="000000"/>
        </w:rPr>
      </w:pPr>
    </w:p>
    <w:p w14:paraId="5FC0FEB0" w14:textId="77777777" w:rsidR="00B9316A"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If you are not able to meet one or several of these obligations for any sufficient reason, please contact us before applying as soon as possible. </w:t>
      </w:r>
    </w:p>
    <w:p w14:paraId="09F790A4" w14:textId="77777777" w:rsidR="00B9316A" w:rsidRDefault="00B9316A">
      <w:pPr>
        <w:jc w:val="both"/>
        <w:rPr>
          <w:rFonts w:ascii="Times New Roman" w:eastAsia="Times New Roman" w:hAnsi="Times New Roman" w:cs="Times New Roman"/>
          <w:color w:val="000000"/>
        </w:rPr>
      </w:pPr>
    </w:p>
    <w:p w14:paraId="797489DD" w14:textId="77777777" w:rsidR="00B9316A" w:rsidRDefault="00B9316A">
      <w:pPr>
        <w:jc w:val="both"/>
        <w:rPr>
          <w:rFonts w:ascii="Times New Roman" w:eastAsia="Times New Roman" w:hAnsi="Times New Roman" w:cs="Times New Roman"/>
          <w:color w:val="000000"/>
        </w:rPr>
      </w:pPr>
    </w:p>
    <w:p w14:paraId="06D9DC86" w14:textId="77777777" w:rsidR="00B9316A" w:rsidRDefault="00B9316A">
      <w:pPr>
        <w:jc w:val="both"/>
        <w:rPr>
          <w:rFonts w:ascii="Times New Roman" w:eastAsia="Times New Roman" w:hAnsi="Times New Roman" w:cs="Times New Roman"/>
          <w:color w:val="000000"/>
        </w:rPr>
      </w:pPr>
    </w:p>
    <w:p w14:paraId="6EEDB01B" w14:textId="77777777" w:rsidR="00B9316A" w:rsidRDefault="00000000">
      <w:pPr>
        <w:shd w:val="clear" w:color="auto" w:fill="C00000"/>
        <w:jc w:val="both"/>
        <w:rPr>
          <w:rFonts w:ascii="Times New Roman" w:eastAsia="Times New Roman" w:hAnsi="Times New Roman" w:cs="Times New Roman"/>
          <w:b/>
          <w:color w:val="FFFFFF"/>
        </w:rPr>
      </w:pPr>
      <w:r>
        <w:rPr>
          <w:rFonts w:ascii="Times New Roman" w:eastAsia="Times New Roman" w:hAnsi="Times New Roman" w:cs="Times New Roman"/>
          <w:b/>
          <w:color w:val="FFFFFF"/>
        </w:rPr>
        <w:t>Study background</w:t>
      </w:r>
    </w:p>
    <w:p w14:paraId="2F89FB30" w14:textId="77777777" w:rsidR="00B9316A" w:rsidRDefault="00B9316A">
      <w:pPr>
        <w:jc w:val="both"/>
        <w:rPr>
          <w:rFonts w:ascii="Times New Roman" w:eastAsia="Times New Roman" w:hAnsi="Times New Roman" w:cs="Times New Roman"/>
          <w:color w:val="000000"/>
        </w:rPr>
      </w:pPr>
    </w:p>
    <w:p w14:paraId="5B76322F" w14:textId="187325BA" w:rsidR="00B9316A"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order to be </w:t>
      </w:r>
      <w:proofErr w:type="gramStart"/>
      <w:r>
        <w:rPr>
          <w:rFonts w:ascii="Times New Roman" w:eastAsia="Times New Roman" w:hAnsi="Times New Roman" w:cs="Times New Roman"/>
          <w:color w:val="000000"/>
        </w:rPr>
        <w:t>eligible</w:t>
      </w:r>
      <w:proofErr w:type="gramEnd"/>
      <w:r w:rsidR="000E1A1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you have to be in the Netherlands for most of the time during the SSU programme and meet </w:t>
      </w:r>
      <w:r>
        <w:rPr>
          <w:rFonts w:ascii="Times New Roman" w:eastAsia="Times New Roman" w:hAnsi="Times New Roman" w:cs="Times New Roman"/>
          <w:b/>
          <w:color w:val="000000"/>
        </w:rPr>
        <w:t>one</w:t>
      </w:r>
      <w:r>
        <w:rPr>
          <w:rFonts w:ascii="Times New Roman" w:eastAsia="Times New Roman" w:hAnsi="Times New Roman" w:cs="Times New Roman"/>
          <w:color w:val="000000"/>
        </w:rPr>
        <w:t xml:space="preserve"> of the following requirements:</w:t>
      </w:r>
    </w:p>
    <w:p w14:paraId="6070156E" w14:textId="77777777" w:rsidR="00B9316A" w:rsidRDefault="00B9316A">
      <w:pPr>
        <w:jc w:val="both"/>
        <w:rPr>
          <w:rFonts w:ascii="Times New Roman" w:eastAsia="Times New Roman" w:hAnsi="Times New Roman" w:cs="Times New Roman"/>
          <w:color w:val="000000"/>
        </w:rPr>
      </w:pPr>
    </w:p>
    <w:p w14:paraId="46F30D6E" w14:textId="77777777" w:rsidR="00B9316A" w:rsidRDefault="00000000">
      <w:pPr>
        <w:numPr>
          <w:ilvl w:val="0"/>
          <w:numId w:val="2"/>
        </w:numPr>
        <w:ind w:left="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You are a </w:t>
      </w:r>
      <w:proofErr w:type="spellStart"/>
      <w:r>
        <w:rPr>
          <w:rFonts w:ascii="Times New Roman" w:eastAsia="Times New Roman" w:hAnsi="Times New Roman" w:cs="Times New Roman"/>
          <w:color w:val="000000"/>
        </w:rPr>
        <w:t>Natuurwetenschap</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Innovatiemanagement</w:t>
      </w:r>
      <w:proofErr w:type="spellEnd"/>
      <w:r>
        <w:rPr>
          <w:rFonts w:ascii="Times New Roman" w:eastAsia="Times New Roman" w:hAnsi="Times New Roman" w:cs="Times New Roman"/>
          <w:color w:val="000000"/>
        </w:rPr>
        <w:t xml:space="preserve"> student with a minimum of 60 ECTS.</w:t>
      </w:r>
    </w:p>
    <w:p w14:paraId="75570116" w14:textId="77777777" w:rsidR="00B9316A" w:rsidRDefault="00000000">
      <w:pPr>
        <w:numPr>
          <w:ilvl w:val="0"/>
          <w:numId w:val="2"/>
        </w:numPr>
        <w:ind w:left="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OR you are a pre-master of </w:t>
      </w:r>
      <w:proofErr w:type="spellStart"/>
      <w:r>
        <w:rPr>
          <w:rFonts w:ascii="Times New Roman" w:eastAsia="Times New Roman" w:hAnsi="Times New Roman" w:cs="Times New Roman"/>
          <w:color w:val="000000"/>
        </w:rPr>
        <w:t>Natuurwetenschap</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Innovatiemanagement</w:t>
      </w:r>
      <w:proofErr w:type="spellEnd"/>
    </w:p>
    <w:p w14:paraId="25D197D0" w14:textId="77777777" w:rsidR="00B9316A" w:rsidRDefault="00000000">
      <w:pPr>
        <w:numPr>
          <w:ilvl w:val="0"/>
          <w:numId w:val="2"/>
        </w:numPr>
        <w:ind w:left="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OR you are a master of Innovation Sciences.</w:t>
      </w:r>
    </w:p>
    <w:p w14:paraId="74B9D2E9" w14:textId="77777777" w:rsidR="00B9316A" w:rsidRDefault="00000000">
      <w:pPr>
        <w:numPr>
          <w:ilvl w:val="0"/>
          <w:numId w:val="2"/>
        </w:numPr>
        <w:ind w:left="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OR you are a master of Sustainable Business and Innovation.</w:t>
      </w:r>
    </w:p>
    <w:p w14:paraId="17DD385F" w14:textId="77777777" w:rsidR="00B9316A" w:rsidRDefault="00000000">
      <w:pPr>
        <w:numPr>
          <w:ilvl w:val="0"/>
          <w:numId w:val="2"/>
        </w:numPr>
        <w:ind w:left="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OR you are a graduate student with a Bachelor’s degree in </w:t>
      </w:r>
      <w:proofErr w:type="spellStart"/>
      <w:r>
        <w:rPr>
          <w:rFonts w:ascii="Times New Roman" w:eastAsia="Times New Roman" w:hAnsi="Times New Roman" w:cs="Times New Roman"/>
          <w:color w:val="000000"/>
        </w:rPr>
        <w:t>Natuurwetenschap</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Innovatiemanagement</w:t>
      </w:r>
      <w:proofErr w:type="spellEnd"/>
      <w:r>
        <w:rPr>
          <w:rFonts w:ascii="Times New Roman" w:eastAsia="Times New Roman" w:hAnsi="Times New Roman" w:cs="Times New Roman"/>
          <w:color w:val="000000"/>
        </w:rPr>
        <w:t>.</w:t>
      </w:r>
      <w:r>
        <w:rPr>
          <w:rFonts w:ascii="Times New Roman" w:eastAsia="Times New Roman" w:hAnsi="Times New Roman" w:cs="Times New Roman"/>
          <w:color w:val="000000"/>
        </w:rPr>
        <w:tab/>
      </w:r>
    </w:p>
    <w:p w14:paraId="1CC8546E" w14:textId="77777777" w:rsidR="00B9316A" w:rsidRDefault="00000000">
      <w:pPr>
        <w:numPr>
          <w:ilvl w:val="0"/>
          <w:numId w:val="2"/>
        </w:numPr>
        <w:ind w:left="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OR you are in a gap year between your finished bachelor </w:t>
      </w:r>
      <w:proofErr w:type="spellStart"/>
      <w:r>
        <w:rPr>
          <w:rFonts w:ascii="Times New Roman" w:eastAsia="Times New Roman" w:hAnsi="Times New Roman" w:cs="Times New Roman"/>
          <w:color w:val="000000"/>
        </w:rPr>
        <w:t>Natuurwetenschap</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en</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proofErr w:type="spellStart"/>
      <w:r>
        <w:rPr>
          <w:rFonts w:ascii="Times New Roman" w:eastAsia="Times New Roman" w:hAnsi="Times New Roman" w:cs="Times New Roman"/>
          <w:color w:val="000000"/>
        </w:rPr>
        <w:t>Innovatiemanagement</w:t>
      </w:r>
      <w:proofErr w:type="spellEnd"/>
      <w:r>
        <w:rPr>
          <w:rFonts w:ascii="Times New Roman" w:eastAsia="Times New Roman" w:hAnsi="Times New Roman" w:cs="Times New Roman"/>
          <w:color w:val="000000"/>
        </w:rPr>
        <w:t xml:space="preserve"> and a master. </w:t>
      </w:r>
    </w:p>
    <w:p w14:paraId="4C5BB11D" w14:textId="77777777" w:rsidR="00B9316A"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74A6855E" w14:textId="77777777" w:rsidR="00B9316A"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If you are a graduate student and planning on graduating anywhere between December and the study tour in April, please contact us in advance to see whether you are eligible to participate in the SSU programme. </w:t>
      </w:r>
    </w:p>
    <w:p w14:paraId="33574D34" w14:textId="77777777" w:rsidR="00B9316A" w:rsidRDefault="00000000">
      <w:pPr>
        <w:spacing w:before="200" w:after="200"/>
        <w:jc w:val="both"/>
        <w:rPr>
          <w:rFonts w:ascii="Times New Roman" w:eastAsia="Times New Roman" w:hAnsi="Times New Roman" w:cs="Times New Roman"/>
          <w:color w:val="000000"/>
        </w:rPr>
      </w:pPr>
      <w:r>
        <w:br w:type="page"/>
      </w:r>
    </w:p>
    <w:p w14:paraId="37398681" w14:textId="77777777" w:rsidR="00B9316A" w:rsidRDefault="00000000">
      <w:pPr>
        <w:shd w:val="clear" w:color="auto" w:fill="C00000"/>
        <w:spacing w:before="200" w:after="200"/>
        <w:jc w:val="both"/>
        <w:rPr>
          <w:rFonts w:ascii="Times New Roman" w:eastAsia="Times New Roman" w:hAnsi="Times New Roman" w:cs="Times New Roman"/>
          <w:b/>
          <w:color w:val="FFFFFF"/>
        </w:rPr>
      </w:pPr>
      <w:r>
        <w:rPr>
          <w:rFonts w:ascii="Times New Roman" w:eastAsia="Times New Roman" w:hAnsi="Times New Roman" w:cs="Times New Roman"/>
          <w:b/>
          <w:color w:val="FFFFFF"/>
        </w:rPr>
        <w:lastRenderedPageBreak/>
        <w:t>Application deadline</w:t>
      </w:r>
    </w:p>
    <w:p w14:paraId="34E9C8B3" w14:textId="3A42B47D" w:rsidR="00B9316A" w:rsidRDefault="00000000">
      <w:pPr>
        <w:spacing w:before="200" w:after="20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order to select the applicants in a fair and objective way, the SSU Foundation requires all applicants to complete the application form and attach </w:t>
      </w:r>
      <w:r>
        <w:rPr>
          <w:rFonts w:ascii="Times New Roman" w:eastAsia="Times New Roman" w:hAnsi="Times New Roman" w:cs="Times New Roman"/>
          <w:color w:val="000000"/>
          <w:u w:val="single"/>
        </w:rPr>
        <w:t>all the required documents</w:t>
      </w:r>
      <w:r>
        <w:rPr>
          <w:rFonts w:ascii="Times New Roman" w:eastAsia="Times New Roman" w:hAnsi="Times New Roman" w:cs="Times New Roman"/>
          <w:color w:val="000000"/>
        </w:rPr>
        <w:t xml:space="preserve">. These documents must be sent by email to </w:t>
      </w:r>
      <w:r>
        <w:rPr>
          <w:rFonts w:ascii="Times New Roman" w:eastAsia="Times New Roman" w:hAnsi="Times New Roman" w:cs="Times New Roman"/>
          <w:b/>
          <w:color w:val="000000"/>
        </w:rPr>
        <w:t>board@ssufoundation.nl</w:t>
      </w:r>
      <w:r>
        <w:rPr>
          <w:rFonts w:ascii="Times New Roman" w:eastAsia="Times New Roman" w:hAnsi="Times New Roman" w:cs="Times New Roman"/>
          <w:color w:val="000000"/>
        </w:rPr>
        <w:t xml:space="preserve"> with the subject line: “Application SSU 2025 [LAST NAME]”, before </w:t>
      </w:r>
      <w:r>
        <w:rPr>
          <w:rFonts w:ascii="Times New Roman" w:eastAsia="Times New Roman" w:hAnsi="Times New Roman" w:cs="Times New Roman"/>
          <w:b/>
          <w:color w:val="000000"/>
        </w:rPr>
        <w:t>November 27</w:t>
      </w:r>
      <w:r>
        <w:rPr>
          <w:rFonts w:ascii="Times New Roman" w:eastAsia="Times New Roman" w:hAnsi="Times New Roman" w:cs="Times New Roman"/>
          <w:b/>
          <w:color w:val="000000"/>
          <w:vertAlign w:val="superscript"/>
        </w:rPr>
        <w:t>th</w:t>
      </w:r>
      <w:r w:rsidR="004029F4">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2025, 23:59h</w:t>
      </w:r>
      <w:r>
        <w:rPr>
          <w:rFonts w:ascii="Times New Roman" w:eastAsia="Times New Roman" w:hAnsi="Times New Roman" w:cs="Times New Roman"/>
          <w:color w:val="000000"/>
        </w:rPr>
        <w:t xml:space="preserve">. Incomplete applications will not be </w:t>
      </w:r>
      <w:r w:rsidR="004029F4">
        <w:rPr>
          <w:rFonts w:ascii="Times New Roman" w:eastAsia="Times New Roman" w:hAnsi="Times New Roman" w:cs="Times New Roman"/>
          <w:color w:val="000000"/>
        </w:rPr>
        <w:t>considered</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All information will be treated confidentially, and all applications will be anonymised. For further questions, you can contact Ashlynn Reeberg (</w:t>
      </w:r>
      <w:r>
        <w:rPr>
          <w:rFonts w:ascii="Times New Roman" w:eastAsia="Times New Roman" w:hAnsi="Times New Roman" w:cs="Times New Roman"/>
          <w:i/>
          <w:color w:val="000000"/>
        </w:rPr>
        <w:t>Secretary SSU foundation</w:t>
      </w:r>
      <w:r>
        <w:rPr>
          <w:rFonts w:ascii="Times New Roman" w:eastAsia="Times New Roman" w:hAnsi="Times New Roman" w:cs="Times New Roman"/>
          <w:color w:val="000000"/>
        </w:rPr>
        <w:t xml:space="preserve">) by sending an email to </w:t>
      </w:r>
      <w:r>
        <w:rPr>
          <w:rFonts w:ascii="Times New Roman" w:eastAsia="Times New Roman" w:hAnsi="Times New Roman" w:cs="Times New Roman"/>
          <w:b/>
          <w:color w:val="000000"/>
        </w:rPr>
        <w:t>board@ssufoundation.nl</w:t>
      </w:r>
      <w:r>
        <w:rPr>
          <w:rFonts w:ascii="Times New Roman" w:eastAsia="Times New Roman" w:hAnsi="Times New Roman" w:cs="Times New Roman"/>
          <w:color w:val="000000"/>
        </w:rPr>
        <w:t xml:space="preserve"> </w:t>
      </w:r>
    </w:p>
    <w:p w14:paraId="07C53999" w14:textId="77777777" w:rsidR="00B9316A" w:rsidRDefault="00B9316A">
      <w:pPr>
        <w:spacing w:before="200" w:after="200"/>
        <w:jc w:val="both"/>
        <w:rPr>
          <w:rFonts w:ascii="Times New Roman" w:eastAsia="Times New Roman" w:hAnsi="Times New Roman" w:cs="Times New Roman"/>
          <w:color w:val="000000"/>
        </w:rPr>
      </w:pPr>
    </w:p>
    <w:p w14:paraId="343F4965" w14:textId="77777777" w:rsidR="00B9316A" w:rsidRDefault="00000000">
      <w:pPr>
        <w:shd w:val="clear" w:color="auto" w:fill="C00000"/>
        <w:spacing w:before="200" w:after="200"/>
        <w:jc w:val="both"/>
        <w:rPr>
          <w:rFonts w:ascii="Times New Roman" w:eastAsia="Times New Roman" w:hAnsi="Times New Roman" w:cs="Times New Roman"/>
          <w:b/>
          <w:color w:val="FFFFFF"/>
        </w:rPr>
      </w:pPr>
      <w:r>
        <w:rPr>
          <w:rFonts w:ascii="Times New Roman" w:eastAsia="Times New Roman" w:hAnsi="Times New Roman" w:cs="Times New Roman"/>
          <w:b/>
          <w:color w:val="FFFFFF"/>
        </w:rPr>
        <w:t>The required documents that need to be attached are:</w:t>
      </w:r>
    </w:p>
    <w:p w14:paraId="7AEF84F9" w14:textId="77777777" w:rsidR="00B9316A" w:rsidRDefault="00000000">
      <w:pPr>
        <w:numPr>
          <w:ilvl w:val="0"/>
          <w:numId w:val="6"/>
        </w:numPr>
        <w:ind w:left="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This completed application form, saved as: ‘Application Form [LAST NAME].doc’</w:t>
      </w:r>
    </w:p>
    <w:p w14:paraId="51CD4A21" w14:textId="77777777" w:rsidR="00B9316A" w:rsidRDefault="00000000">
      <w:pPr>
        <w:numPr>
          <w:ilvl w:val="0"/>
          <w:numId w:val="6"/>
        </w:numPr>
        <w:ind w:left="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Copy of your (valid) passport or identification card, saved as ‘Passport/ID [LAST NAME]’ (preferably from passport)</w:t>
      </w:r>
    </w:p>
    <w:p w14:paraId="4BA1AFA0" w14:textId="77777777" w:rsidR="00B9316A" w:rsidRDefault="00000000">
      <w:pPr>
        <w:numPr>
          <w:ilvl w:val="0"/>
          <w:numId w:val="6"/>
        </w:numPr>
        <w:ind w:left="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Overview of your course results from (both) your Bachelor(s)’s and (if applicable) Master’s programme (downloaded from Osiris), saved as ‘Course results [LAST NAME]’</w:t>
      </w:r>
    </w:p>
    <w:p w14:paraId="14DB6C96" w14:textId="77777777" w:rsidR="00B9316A" w:rsidRDefault="00000000">
      <w:pPr>
        <w:numPr>
          <w:ilvl w:val="0"/>
          <w:numId w:val="6"/>
        </w:numPr>
        <w:ind w:left="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Signed Privacy agreement, saved as ‘Privacy agreement [LAST NAME]’</w:t>
      </w:r>
    </w:p>
    <w:p w14:paraId="40E179B4" w14:textId="77777777" w:rsidR="00B9316A" w:rsidRDefault="00000000">
      <w:pPr>
        <w:numPr>
          <w:ilvl w:val="0"/>
          <w:numId w:val="6"/>
        </w:numPr>
        <w:ind w:left="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Your curriculum vitae in English, saved as ‘Curriculum vitae [LAST NAME]’. It should at least include the following items:</w:t>
      </w:r>
    </w:p>
    <w:p w14:paraId="2506C59C" w14:textId="77777777" w:rsidR="00B9316A" w:rsidRDefault="00000000">
      <w:pPr>
        <w:numPr>
          <w:ilvl w:val="0"/>
          <w:numId w:val="6"/>
        </w:numPr>
        <w:ind w:left="709"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Personal information;</w:t>
      </w:r>
    </w:p>
    <w:p w14:paraId="0FD7B5A3" w14:textId="77777777" w:rsidR="00B9316A" w:rsidRDefault="00000000">
      <w:pPr>
        <w:numPr>
          <w:ilvl w:val="0"/>
          <w:numId w:val="6"/>
        </w:numPr>
        <w:ind w:left="709"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Education;</w:t>
      </w:r>
    </w:p>
    <w:p w14:paraId="615FD806" w14:textId="77777777" w:rsidR="00B9316A" w:rsidRDefault="00000000">
      <w:pPr>
        <w:numPr>
          <w:ilvl w:val="0"/>
          <w:numId w:val="6"/>
        </w:numPr>
        <w:ind w:left="709"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Extracurricular activities, such as boards, committees, internships, or sports-related activities; including descriptions/examples and duration;</w:t>
      </w:r>
    </w:p>
    <w:p w14:paraId="34EF45A8" w14:textId="77777777" w:rsidR="00B9316A" w:rsidRDefault="00000000">
      <w:pPr>
        <w:numPr>
          <w:ilvl w:val="0"/>
          <w:numId w:val="6"/>
        </w:numPr>
        <w:ind w:left="709"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Work experience: type of job, responsibilities, duration, company;</w:t>
      </w:r>
    </w:p>
    <w:p w14:paraId="5A5011F3" w14:textId="77777777" w:rsidR="00B9316A" w:rsidRDefault="00000000">
      <w:pPr>
        <w:numPr>
          <w:ilvl w:val="0"/>
          <w:numId w:val="6"/>
        </w:numPr>
        <w:ind w:left="709"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Other relevant activities.</w:t>
      </w:r>
    </w:p>
    <w:p w14:paraId="4CCD81E6" w14:textId="26A1E571" w:rsidR="00B9316A" w:rsidRDefault="00000000">
      <w:pPr>
        <w:ind w:left="709"/>
        <w:rPr>
          <w:rFonts w:ascii="Times New Roman" w:eastAsia="Times New Roman" w:hAnsi="Times New Roman" w:cs="Times New Roman"/>
          <w:b/>
          <w:color w:val="000000"/>
        </w:rPr>
      </w:pPr>
      <w:r>
        <w:rPr>
          <w:rFonts w:ascii="Times New Roman" w:eastAsia="Times New Roman" w:hAnsi="Times New Roman" w:cs="Times New Roman"/>
          <w:color w:val="000000"/>
        </w:rPr>
        <w:br/>
      </w:r>
      <w:r>
        <w:rPr>
          <w:rFonts w:ascii="Times New Roman" w:eastAsia="Times New Roman" w:hAnsi="Times New Roman" w:cs="Times New Roman"/>
          <w:b/>
          <w:color w:val="000000"/>
          <w:highlight w:val="white"/>
        </w:rPr>
        <w:t xml:space="preserve">Please mention the </w:t>
      </w:r>
      <w:r w:rsidR="004029F4">
        <w:rPr>
          <w:rFonts w:ascii="Times New Roman" w:eastAsia="Times New Roman" w:hAnsi="Times New Roman" w:cs="Times New Roman"/>
          <w:b/>
          <w:color w:val="000000"/>
          <w:highlight w:val="white"/>
        </w:rPr>
        <w:t>number</w:t>
      </w:r>
      <w:r>
        <w:rPr>
          <w:rFonts w:ascii="Times New Roman" w:eastAsia="Times New Roman" w:hAnsi="Times New Roman" w:cs="Times New Roman"/>
          <w:b/>
          <w:color w:val="000000"/>
          <w:highlight w:val="white"/>
        </w:rPr>
        <w:t xml:space="preserve"> of hours spent per week for every extracurricular activity, work experience and other relevant activities.</w:t>
      </w:r>
      <w:r>
        <w:rPr>
          <w:rFonts w:ascii="Times New Roman" w:eastAsia="Times New Roman" w:hAnsi="Times New Roman" w:cs="Times New Roman"/>
          <w:b/>
          <w:color w:val="000000"/>
        </w:rPr>
        <w:br/>
      </w:r>
    </w:p>
    <w:p w14:paraId="02FD409B" w14:textId="77777777" w:rsidR="00B9316A" w:rsidRDefault="00B9316A">
      <w:pPr>
        <w:rPr>
          <w:rFonts w:ascii="Times New Roman" w:eastAsia="Times New Roman" w:hAnsi="Times New Roman" w:cs="Times New Roman"/>
          <w:color w:val="000000"/>
          <w:u w:val="single"/>
        </w:rPr>
      </w:pPr>
    </w:p>
    <w:p w14:paraId="48A42AF0" w14:textId="3537B796" w:rsidR="00B9316A"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u w:val="single"/>
        </w:rPr>
        <w:t>All</w:t>
      </w:r>
      <w:r>
        <w:rPr>
          <w:rFonts w:ascii="Times New Roman" w:eastAsia="Times New Roman" w:hAnsi="Times New Roman" w:cs="Times New Roman"/>
          <w:color w:val="000000"/>
        </w:rPr>
        <w:t xml:space="preserve"> applicants will be contacted via email. If you are selected to participate, this email will also contain information about the first obligatory preliminary lecture, which takes place in December. The exact location, date and time of the preliminary lecture will be announced in this email. Furthermore</w:t>
      </w:r>
      <w:r w:rsidR="004029F4">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the SSU Foundation will announce the selected participants of the SSU programme 2025-2026 on the LinkedIn page</w:t>
      </w:r>
      <w:r>
        <w:rPr>
          <w:rFonts w:ascii="Times New Roman" w:eastAsia="Times New Roman" w:hAnsi="Times New Roman" w:cs="Times New Roman"/>
          <w:color w:val="000000"/>
          <w:vertAlign w:val="superscript"/>
        </w:rPr>
        <w:footnoteReference w:id="1"/>
      </w:r>
      <w:r>
        <w:rPr>
          <w:rFonts w:ascii="Times New Roman" w:eastAsia="Times New Roman" w:hAnsi="Times New Roman" w:cs="Times New Roman"/>
          <w:color w:val="000000"/>
        </w:rPr>
        <w:t xml:space="preserve"> on the 3</w:t>
      </w:r>
      <w:r>
        <w:rPr>
          <w:rFonts w:ascii="Times New Roman" w:eastAsia="Times New Roman" w:hAnsi="Times New Roman" w:cs="Times New Roman"/>
          <w:color w:val="000000"/>
          <w:vertAlign w:val="superscript"/>
        </w:rPr>
        <w:t>rd</w:t>
      </w:r>
      <w:r>
        <w:rPr>
          <w:rFonts w:ascii="Times New Roman" w:eastAsia="Times New Roman" w:hAnsi="Times New Roman" w:cs="Times New Roman"/>
          <w:color w:val="000000"/>
        </w:rPr>
        <w:t xml:space="preserve"> of December 2025. </w:t>
      </w:r>
    </w:p>
    <w:p w14:paraId="5D100E9B" w14:textId="77777777" w:rsidR="00B9316A" w:rsidRDefault="00B9316A">
      <w:pPr>
        <w:rPr>
          <w:rFonts w:ascii="Times New Roman" w:eastAsia="Times New Roman" w:hAnsi="Times New Roman" w:cs="Times New Roman"/>
          <w:color w:val="000000"/>
        </w:rPr>
      </w:pPr>
    </w:p>
    <w:p w14:paraId="4C0D43D9" w14:textId="77777777" w:rsidR="00B9316A" w:rsidRDefault="00000000">
      <w:pPr>
        <w:rPr>
          <w:rFonts w:ascii="Times New Roman" w:eastAsia="Times New Roman" w:hAnsi="Times New Roman" w:cs="Times New Roman"/>
          <w:b/>
          <w:color w:val="000000"/>
        </w:rPr>
      </w:pPr>
      <w:r>
        <w:rPr>
          <w:rFonts w:ascii="Times New Roman" w:eastAsia="Times New Roman" w:hAnsi="Times New Roman" w:cs="Times New Roman"/>
          <w:b/>
          <w:color w:val="000000"/>
        </w:rPr>
        <w:t>Good luck with your application!</w:t>
      </w:r>
    </w:p>
    <w:p w14:paraId="33F0B91E" w14:textId="77777777" w:rsidR="00B9316A" w:rsidRDefault="00B9316A">
      <w:pPr>
        <w:rPr>
          <w:rFonts w:ascii="Times New Roman" w:eastAsia="Times New Roman" w:hAnsi="Times New Roman" w:cs="Times New Roman"/>
          <w:color w:val="000000"/>
        </w:rPr>
      </w:pPr>
    </w:p>
    <w:p w14:paraId="34FA9335" w14:textId="77777777" w:rsidR="00B9316A" w:rsidRDefault="00000000">
      <w:pPr>
        <w:spacing w:before="200" w:after="200"/>
        <w:jc w:val="both"/>
        <w:rPr>
          <w:rFonts w:ascii="Times New Roman" w:eastAsia="Times New Roman" w:hAnsi="Times New Roman" w:cs="Times New Roman"/>
          <w:color w:val="000000"/>
        </w:rPr>
      </w:pPr>
      <w:r>
        <w:rPr>
          <w:rFonts w:ascii="Times New Roman" w:eastAsia="Times New Roman" w:hAnsi="Times New Roman" w:cs="Times New Roman"/>
          <w:color w:val="000000"/>
        </w:rPr>
        <w:t>Kind regards,</w:t>
      </w:r>
    </w:p>
    <w:p w14:paraId="0BEE33E5" w14:textId="77777777" w:rsidR="00B9316A"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Kim van Leussen, Ashlynn Reeberg, Floor de Jong, </w:t>
      </w:r>
      <w:proofErr w:type="spellStart"/>
      <w:r>
        <w:rPr>
          <w:rFonts w:ascii="Times New Roman" w:eastAsia="Times New Roman" w:hAnsi="Times New Roman" w:cs="Times New Roman"/>
          <w:color w:val="000000"/>
        </w:rPr>
        <w:t>Annelique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Ganzevles</w:t>
      </w:r>
      <w:proofErr w:type="spellEnd"/>
      <w:r>
        <w:rPr>
          <w:rFonts w:ascii="Times New Roman" w:eastAsia="Times New Roman" w:hAnsi="Times New Roman" w:cs="Times New Roman"/>
          <w:color w:val="000000"/>
        </w:rPr>
        <w:t xml:space="preserve">, Jens </w:t>
      </w:r>
      <w:proofErr w:type="spellStart"/>
      <w:r>
        <w:rPr>
          <w:rFonts w:ascii="Times New Roman" w:eastAsia="Times New Roman" w:hAnsi="Times New Roman" w:cs="Times New Roman"/>
          <w:color w:val="000000"/>
        </w:rPr>
        <w:t>Harberink</w:t>
      </w:r>
      <w:proofErr w:type="spellEnd"/>
      <w:r>
        <w:rPr>
          <w:rFonts w:ascii="Times New Roman" w:eastAsia="Times New Roman" w:hAnsi="Times New Roman" w:cs="Times New Roman"/>
          <w:color w:val="000000"/>
        </w:rPr>
        <w:t xml:space="preserve"> and Olivier Spruijt</w:t>
      </w:r>
    </w:p>
    <w:p w14:paraId="4C499149" w14:textId="77777777" w:rsidR="00B9316A" w:rsidRDefault="00B9316A">
      <w:pPr>
        <w:rPr>
          <w:rFonts w:ascii="Times New Roman" w:eastAsia="Times New Roman" w:hAnsi="Times New Roman" w:cs="Times New Roman"/>
          <w:color w:val="000000"/>
        </w:rPr>
      </w:pPr>
    </w:p>
    <w:p w14:paraId="3D578718" w14:textId="77777777" w:rsidR="00B9316A" w:rsidRDefault="00000000">
      <w:pPr>
        <w:spacing w:before="200" w:after="200"/>
        <w:rPr>
          <w:rFonts w:ascii="Times New Roman" w:eastAsia="Times New Roman" w:hAnsi="Times New Roman" w:cs="Times New Roman"/>
          <w:color w:val="000000"/>
        </w:rPr>
        <w:sectPr w:rsidR="00B9316A">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0" w:footer="708" w:gutter="0"/>
          <w:pgNumType w:start="1"/>
          <w:cols w:space="708"/>
        </w:sectPr>
      </w:pPr>
      <w:r>
        <w:rPr>
          <w:rFonts w:ascii="Times New Roman" w:eastAsia="Times New Roman" w:hAnsi="Times New Roman" w:cs="Times New Roman"/>
          <w:color w:val="000000"/>
        </w:rPr>
        <w:t>SSU Foundation Board 2026</w:t>
      </w:r>
    </w:p>
    <w:p w14:paraId="61E67AEF" w14:textId="77777777" w:rsidR="00B9316A" w:rsidRDefault="00B9316A">
      <w:pPr>
        <w:rPr>
          <w:rFonts w:ascii="Times New Roman" w:eastAsia="Times New Roman" w:hAnsi="Times New Roman" w:cs="Times New Roman"/>
          <w:i/>
          <w:color w:val="000000"/>
          <w:sz w:val="40"/>
          <w:szCs w:val="40"/>
        </w:rPr>
      </w:pPr>
    </w:p>
    <w:p w14:paraId="29606021" w14:textId="77777777" w:rsidR="004029F4" w:rsidRDefault="004029F4">
      <w:pPr>
        <w:rPr>
          <w:rFonts w:ascii="Times New Roman" w:eastAsia="Times New Roman" w:hAnsi="Times New Roman" w:cs="Times New Roman"/>
          <w:i/>
          <w:color w:val="000000"/>
          <w:sz w:val="40"/>
          <w:szCs w:val="40"/>
        </w:rPr>
      </w:pPr>
      <w:r>
        <w:rPr>
          <w:rFonts w:ascii="Times New Roman" w:eastAsia="Times New Roman" w:hAnsi="Times New Roman" w:cs="Times New Roman"/>
          <w:i/>
          <w:color w:val="000000"/>
          <w:sz w:val="40"/>
          <w:szCs w:val="40"/>
        </w:rPr>
        <w:br w:type="page"/>
      </w:r>
    </w:p>
    <w:p w14:paraId="62070D25" w14:textId="358AD028" w:rsidR="00B9316A" w:rsidRDefault="00000000">
      <w:pPr>
        <w:rPr>
          <w:rFonts w:ascii="Times New Roman" w:eastAsia="Times New Roman" w:hAnsi="Times New Roman" w:cs="Times New Roman"/>
          <w:i/>
          <w:color w:val="000000"/>
          <w:sz w:val="40"/>
          <w:szCs w:val="40"/>
        </w:rPr>
      </w:pPr>
      <w:r>
        <w:rPr>
          <w:rFonts w:ascii="Times New Roman" w:eastAsia="Times New Roman" w:hAnsi="Times New Roman" w:cs="Times New Roman"/>
          <w:i/>
          <w:color w:val="000000"/>
          <w:sz w:val="40"/>
          <w:szCs w:val="40"/>
        </w:rPr>
        <w:lastRenderedPageBreak/>
        <w:t>Part I - Personal information</w:t>
      </w:r>
    </w:p>
    <w:p w14:paraId="43903AFA" w14:textId="77777777" w:rsidR="00B9316A" w:rsidRDefault="00000000">
      <w:pPr>
        <w:shd w:val="clear" w:color="auto" w:fill="C00000"/>
        <w:spacing w:before="200" w:after="20"/>
        <w:jc w:val="both"/>
        <w:rPr>
          <w:rFonts w:ascii="Times New Roman" w:eastAsia="Times New Roman" w:hAnsi="Times New Roman" w:cs="Times New Roman"/>
          <w:b/>
          <w:color w:val="FFFFFF"/>
        </w:rPr>
      </w:pPr>
      <w:r>
        <w:rPr>
          <w:rFonts w:ascii="Times New Roman" w:eastAsia="Times New Roman" w:hAnsi="Times New Roman" w:cs="Times New Roman"/>
          <w:b/>
          <w:color w:val="FFFFFF"/>
        </w:rPr>
        <w:t>General Information</w:t>
      </w:r>
    </w:p>
    <w:p w14:paraId="0F33704D" w14:textId="77777777" w:rsidR="00B9316A" w:rsidRDefault="00B9316A">
      <w:pPr>
        <w:jc w:val="both"/>
        <w:rPr>
          <w:rFonts w:ascii="Times New Roman" w:eastAsia="Times New Roman" w:hAnsi="Times New Roman" w:cs="Times New Roman"/>
          <w:color w:val="000000"/>
        </w:rPr>
      </w:pPr>
    </w:p>
    <w:p w14:paraId="4367E787" w14:textId="77777777" w:rsidR="00B9316A"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Last Name (as stated in passport):</w:t>
      </w:r>
      <w:r>
        <w:rPr>
          <w:rFonts w:ascii="Times New Roman" w:eastAsia="Times New Roman" w:hAnsi="Times New Roman" w:cs="Times New Roman"/>
          <w:color w:val="000000"/>
        </w:rPr>
        <w:tab/>
      </w:r>
      <w:r>
        <w:rPr>
          <w:rFonts w:ascii="Times New Roman" w:eastAsia="Times New Roman" w:hAnsi="Times New Roman" w:cs="Times New Roman"/>
          <w:color w:val="000000"/>
        </w:rPr>
        <w:br/>
        <w:t xml:space="preserve">First Names (as stated in passport): </w:t>
      </w:r>
      <w:r>
        <w:rPr>
          <w:rFonts w:ascii="Times New Roman" w:eastAsia="Times New Roman" w:hAnsi="Times New Roman" w:cs="Times New Roman"/>
          <w:color w:val="000000"/>
        </w:rPr>
        <w:tab/>
      </w:r>
      <w:r>
        <w:rPr>
          <w:rFonts w:ascii="Times New Roman" w:eastAsia="Times New Roman" w:hAnsi="Times New Roman" w:cs="Times New Roman"/>
          <w:color w:val="000000"/>
        </w:rPr>
        <w:br/>
        <w:t>Given Name:</w:t>
      </w:r>
    </w:p>
    <w:p w14:paraId="042A10AB" w14:textId="77777777" w:rsidR="00B9316A"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Initials:</w:t>
      </w:r>
      <w:r>
        <w:rPr>
          <w:rFonts w:ascii="Times New Roman" w:eastAsia="Times New Roman" w:hAnsi="Times New Roman" w:cs="Times New Roman"/>
          <w:color w:val="000000"/>
        </w:rPr>
        <w:br/>
        <w:t>Gender according to ID/Passport:</w:t>
      </w:r>
    </w:p>
    <w:p w14:paraId="5CCE35CE" w14:textId="77777777" w:rsidR="00B9316A"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Date of birth: </w:t>
      </w:r>
      <w:r>
        <w:rPr>
          <w:rFonts w:ascii="Times New Roman" w:eastAsia="Times New Roman" w:hAnsi="Times New Roman" w:cs="Times New Roman"/>
          <w:color w:val="000000"/>
        </w:rPr>
        <w:tab/>
      </w:r>
      <w:r>
        <w:rPr>
          <w:rFonts w:ascii="Times New Roman" w:eastAsia="Times New Roman" w:hAnsi="Times New Roman" w:cs="Times New Roman"/>
          <w:color w:val="000000"/>
        </w:rPr>
        <w:br/>
        <w:t xml:space="preserve">Email: </w:t>
      </w:r>
      <w:r>
        <w:rPr>
          <w:rFonts w:ascii="Times New Roman" w:eastAsia="Times New Roman" w:hAnsi="Times New Roman" w:cs="Times New Roman"/>
          <w:color w:val="000000"/>
        </w:rPr>
        <w:br/>
        <w:t xml:space="preserve">Phone Number: </w:t>
      </w:r>
    </w:p>
    <w:p w14:paraId="6DF2F6D3" w14:textId="77777777" w:rsidR="00B9316A" w:rsidRDefault="00000000">
      <w:pPr>
        <w:shd w:val="clear" w:color="auto" w:fill="C00000"/>
        <w:spacing w:before="200" w:after="20"/>
        <w:jc w:val="both"/>
        <w:rPr>
          <w:rFonts w:ascii="Times New Roman" w:eastAsia="Times New Roman" w:hAnsi="Times New Roman" w:cs="Times New Roman"/>
          <w:b/>
          <w:color w:val="FFFFFF"/>
        </w:rPr>
      </w:pPr>
      <w:r>
        <w:rPr>
          <w:rFonts w:ascii="Times New Roman" w:eastAsia="Times New Roman" w:hAnsi="Times New Roman" w:cs="Times New Roman"/>
          <w:b/>
          <w:color w:val="FFFFFF"/>
        </w:rPr>
        <w:t>Academia</w:t>
      </w:r>
    </w:p>
    <w:p w14:paraId="1CF3F870" w14:textId="77777777" w:rsidR="00B9316A" w:rsidRDefault="00000000">
      <w:pPr>
        <w:spacing w:before="200" w:after="20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Bachelor's Programme: </w:t>
      </w:r>
    </w:p>
    <w:p w14:paraId="568E96DC" w14:textId="77777777" w:rsidR="00B9316A" w:rsidRDefault="00000000">
      <w:pPr>
        <w:spacing w:before="200" w:after="20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University: </w:t>
      </w:r>
    </w:p>
    <w:p w14:paraId="373E5C46" w14:textId="77777777" w:rsidR="00B9316A" w:rsidRDefault="00000000">
      <w:pPr>
        <w:spacing w:before="200" w:after="200"/>
        <w:jc w:val="both"/>
        <w:rPr>
          <w:rFonts w:ascii="Times New Roman" w:eastAsia="Times New Roman" w:hAnsi="Times New Roman" w:cs="Times New Roman"/>
          <w:color w:val="000000"/>
        </w:rPr>
      </w:pPr>
      <w:r>
        <w:rPr>
          <w:rFonts w:ascii="Times New Roman" w:eastAsia="Times New Roman" w:hAnsi="Times New Roman" w:cs="Times New Roman"/>
          <w:color w:val="000000"/>
        </w:rPr>
        <w:t>Start (mm/</w:t>
      </w:r>
      <w:proofErr w:type="spellStart"/>
      <w:r>
        <w:rPr>
          <w:rFonts w:ascii="Times New Roman" w:eastAsia="Times New Roman" w:hAnsi="Times New Roman" w:cs="Times New Roman"/>
          <w:color w:val="000000"/>
        </w:rPr>
        <w:t>yyyy</w:t>
      </w:r>
      <w:proofErr w:type="spellEnd"/>
      <w:r>
        <w:rPr>
          <w:rFonts w:ascii="Times New Roman" w:eastAsia="Times New Roman" w:hAnsi="Times New Roman" w:cs="Times New Roman"/>
          <w:color w:val="000000"/>
        </w:rPr>
        <w:t xml:space="preserve">): </w:t>
      </w:r>
    </w:p>
    <w:p w14:paraId="6E66C7E9" w14:textId="77777777" w:rsidR="00B9316A" w:rsidRDefault="00000000">
      <w:pPr>
        <w:spacing w:before="200" w:after="200"/>
        <w:jc w:val="both"/>
        <w:rPr>
          <w:rFonts w:ascii="Times New Roman" w:eastAsia="Times New Roman" w:hAnsi="Times New Roman" w:cs="Times New Roman"/>
          <w:color w:val="000000"/>
        </w:rPr>
      </w:pPr>
      <w:r>
        <w:rPr>
          <w:rFonts w:ascii="Times New Roman" w:eastAsia="Times New Roman" w:hAnsi="Times New Roman" w:cs="Times New Roman"/>
          <w:color w:val="000000"/>
        </w:rPr>
        <w:t>(Expected) Finish (mm/</w:t>
      </w:r>
      <w:proofErr w:type="spellStart"/>
      <w:r>
        <w:rPr>
          <w:rFonts w:ascii="Times New Roman" w:eastAsia="Times New Roman" w:hAnsi="Times New Roman" w:cs="Times New Roman"/>
          <w:color w:val="000000"/>
        </w:rPr>
        <w:t>yyyy</w:t>
      </w:r>
      <w:proofErr w:type="spellEnd"/>
      <w:r>
        <w:rPr>
          <w:rFonts w:ascii="Times New Roman" w:eastAsia="Times New Roman" w:hAnsi="Times New Roman" w:cs="Times New Roman"/>
          <w:color w:val="000000"/>
        </w:rPr>
        <w:t xml:space="preserve">): </w:t>
      </w:r>
    </w:p>
    <w:p w14:paraId="781037B8" w14:textId="77777777" w:rsidR="00B9316A" w:rsidRDefault="00B9316A">
      <w:pPr>
        <w:spacing w:before="200" w:after="200"/>
        <w:jc w:val="both"/>
        <w:rPr>
          <w:rFonts w:ascii="Times New Roman" w:eastAsia="Times New Roman" w:hAnsi="Times New Roman" w:cs="Times New Roman"/>
          <w:b/>
          <w:color w:val="000000"/>
        </w:rPr>
      </w:pPr>
    </w:p>
    <w:p w14:paraId="21367446" w14:textId="77777777" w:rsidR="00B9316A" w:rsidRDefault="00000000">
      <w:pPr>
        <w:spacing w:before="200" w:after="20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Master’s Programme: </w:t>
      </w:r>
    </w:p>
    <w:p w14:paraId="41176098" w14:textId="77777777" w:rsidR="00B9316A" w:rsidRDefault="00000000">
      <w:pPr>
        <w:spacing w:before="200" w:after="20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University: </w:t>
      </w:r>
    </w:p>
    <w:p w14:paraId="38E185C7" w14:textId="77777777" w:rsidR="00B9316A" w:rsidRDefault="00000000">
      <w:pPr>
        <w:spacing w:before="200" w:after="200"/>
        <w:jc w:val="both"/>
        <w:rPr>
          <w:rFonts w:ascii="Times New Roman" w:eastAsia="Times New Roman" w:hAnsi="Times New Roman" w:cs="Times New Roman"/>
          <w:color w:val="000000"/>
        </w:rPr>
      </w:pPr>
      <w:r>
        <w:rPr>
          <w:rFonts w:ascii="Times New Roman" w:eastAsia="Times New Roman" w:hAnsi="Times New Roman" w:cs="Times New Roman"/>
          <w:color w:val="000000"/>
        </w:rPr>
        <w:t>Start (mm/</w:t>
      </w:r>
      <w:proofErr w:type="spellStart"/>
      <w:r>
        <w:rPr>
          <w:rFonts w:ascii="Times New Roman" w:eastAsia="Times New Roman" w:hAnsi="Times New Roman" w:cs="Times New Roman"/>
          <w:color w:val="000000"/>
        </w:rPr>
        <w:t>yyyy</w:t>
      </w:r>
      <w:proofErr w:type="spellEnd"/>
      <w:r>
        <w:rPr>
          <w:rFonts w:ascii="Times New Roman" w:eastAsia="Times New Roman" w:hAnsi="Times New Roman" w:cs="Times New Roman"/>
          <w:color w:val="000000"/>
        </w:rPr>
        <w:t xml:space="preserve">): </w:t>
      </w:r>
    </w:p>
    <w:p w14:paraId="3ED605F9" w14:textId="77777777" w:rsidR="00B9316A" w:rsidRDefault="00B9316A">
      <w:pPr>
        <w:spacing w:before="200" w:after="200"/>
        <w:jc w:val="both"/>
        <w:rPr>
          <w:rFonts w:ascii="Times New Roman" w:eastAsia="Times New Roman" w:hAnsi="Times New Roman" w:cs="Times New Roman"/>
          <w:color w:val="000000"/>
          <w:u w:val="single"/>
        </w:rPr>
      </w:pPr>
    </w:p>
    <w:p w14:paraId="33B003C4" w14:textId="77777777" w:rsidR="00B9316A" w:rsidRDefault="00B9316A">
      <w:pPr>
        <w:spacing w:before="200" w:after="200"/>
        <w:jc w:val="both"/>
        <w:rPr>
          <w:rFonts w:ascii="Times New Roman" w:eastAsia="Times New Roman" w:hAnsi="Times New Roman" w:cs="Times New Roman"/>
          <w:color w:val="000000"/>
          <w:u w:val="single"/>
        </w:rPr>
      </w:pPr>
    </w:p>
    <w:p w14:paraId="028D35AC" w14:textId="77777777" w:rsidR="00B9316A" w:rsidRDefault="00000000">
      <w:pPr>
        <w:shd w:val="clear" w:color="auto" w:fill="C00000"/>
        <w:spacing w:before="200" w:after="200"/>
        <w:jc w:val="both"/>
        <w:rPr>
          <w:rFonts w:ascii="Times New Roman" w:eastAsia="Times New Roman" w:hAnsi="Times New Roman" w:cs="Times New Roman"/>
          <w:b/>
          <w:color w:val="FFFFFF"/>
        </w:rPr>
      </w:pPr>
      <w:r>
        <w:rPr>
          <w:rFonts w:ascii="Times New Roman" w:eastAsia="Times New Roman" w:hAnsi="Times New Roman" w:cs="Times New Roman"/>
          <w:b/>
          <w:color w:val="FFFFFF"/>
        </w:rPr>
        <w:t>Interests</w:t>
      </w:r>
    </w:p>
    <w:p w14:paraId="7E50B530" w14:textId="6C787A5F" w:rsidR="00B9316A" w:rsidRDefault="00000000">
      <w:pP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We are interested in your personal interests and expertise </w:t>
      </w:r>
      <w:r w:rsidR="004029F4">
        <w:rPr>
          <w:rFonts w:ascii="Times New Roman" w:eastAsia="Times New Roman" w:hAnsi="Times New Roman" w:cs="Times New Roman"/>
          <w:b/>
          <w:color w:val="000000"/>
        </w:rPr>
        <w:t>to</w:t>
      </w:r>
      <w:r>
        <w:rPr>
          <w:rFonts w:ascii="Times New Roman" w:eastAsia="Times New Roman" w:hAnsi="Times New Roman" w:cs="Times New Roman"/>
          <w:b/>
          <w:color w:val="000000"/>
        </w:rPr>
        <w:t xml:space="preserve"> match the programme in part one as well as part two as much to your wishes as possible. What are your interests? Underline them </w:t>
      </w:r>
      <w:r>
        <w:rPr>
          <w:rFonts w:ascii="Times New Roman" w:eastAsia="Times New Roman" w:hAnsi="Times New Roman" w:cs="Times New Roman"/>
          <w:color w:val="000000"/>
        </w:rPr>
        <w:t>(Multiple answers possible)</w:t>
      </w:r>
    </w:p>
    <w:p w14:paraId="7943EAFF" w14:textId="77777777" w:rsidR="00B9316A"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(Note: This question is not used for applicant selecting purposes)</w:t>
      </w:r>
    </w:p>
    <w:p w14:paraId="3D9B3372" w14:textId="77777777" w:rsidR="00B9316A" w:rsidRDefault="00B9316A">
      <w:pPr>
        <w:rPr>
          <w:rFonts w:ascii="Times New Roman" w:eastAsia="Times New Roman" w:hAnsi="Times New Roman" w:cs="Times New Roman"/>
          <w:color w:val="000000"/>
        </w:rPr>
      </w:pPr>
    </w:p>
    <w:p w14:paraId="06116B2B" w14:textId="77777777" w:rsidR="00B9316A"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Life Sciences </w:t>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Energy </w:t>
      </w:r>
      <w:r>
        <w:rPr>
          <w:rFonts w:ascii="Times New Roman" w:eastAsia="Times New Roman" w:hAnsi="Times New Roman" w:cs="Times New Roman"/>
          <w:color w:val="000000"/>
        </w:rPr>
        <w:tab/>
      </w:r>
      <w:r>
        <w:rPr>
          <w:rFonts w:ascii="Times New Roman" w:eastAsia="Times New Roman" w:hAnsi="Times New Roman" w:cs="Times New Roman"/>
          <w:color w:val="000000"/>
        </w:rPr>
        <w:tab/>
        <w:t>Transportation</w:t>
      </w:r>
      <w:r>
        <w:rPr>
          <w:rFonts w:ascii="Times New Roman" w:eastAsia="Times New Roman" w:hAnsi="Times New Roman" w:cs="Times New Roman"/>
          <w:color w:val="000000"/>
        </w:rPr>
        <w:tab/>
      </w:r>
      <w:r>
        <w:rPr>
          <w:rFonts w:ascii="Times New Roman" w:eastAsia="Times New Roman" w:hAnsi="Times New Roman" w:cs="Times New Roman"/>
          <w:color w:val="000000"/>
        </w:rPr>
        <w:tab/>
        <w:t>Sustainability</w:t>
      </w:r>
      <w:r>
        <w:rPr>
          <w:rFonts w:ascii="Times New Roman" w:eastAsia="Times New Roman" w:hAnsi="Times New Roman" w:cs="Times New Roman"/>
          <w:color w:val="000000"/>
        </w:rPr>
        <w:tab/>
        <w:t xml:space="preserve">        Data science</w:t>
      </w:r>
    </w:p>
    <w:p w14:paraId="6549006C" w14:textId="77777777" w:rsidR="00B9316A" w:rsidRDefault="00B9316A">
      <w:pPr>
        <w:rPr>
          <w:rFonts w:ascii="Times New Roman" w:eastAsia="Times New Roman" w:hAnsi="Times New Roman" w:cs="Times New Roman"/>
          <w:color w:val="000000"/>
        </w:rPr>
      </w:pPr>
    </w:p>
    <w:p w14:paraId="3CA22B17" w14:textId="77777777" w:rsidR="00B9316A"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Other(s), namely: </w:t>
      </w:r>
      <w:r>
        <w:rPr>
          <w:rFonts w:ascii="Times New Roman" w:eastAsia="Times New Roman" w:hAnsi="Times New Roman" w:cs="Times New Roman"/>
          <w:color w:val="000000"/>
        </w:rPr>
        <w:tab/>
      </w:r>
    </w:p>
    <w:p w14:paraId="345BF4DC" w14:textId="77777777" w:rsidR="00B9316A"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br/>
      </w:r>
    </w:p>
    <w:p w14:paraId="46CD7E27" w14:textId="77777777" w:rsidR="00B9316A" w:rsidRDefault="00B9316A">
      <w:pPr>
        <w:spacing w:before="200"/>
        <w:jc w:val="both"/>
        <w:rPr>
          <w:rFonts w:ascii="Times New Roman" w:eastAsia="Times New Roman" w:hAnsi="Times New Roman" w:cs="Times New Roman"/>
          <w:color w:val="000000"/>
        </w:rPr>
      </w:pPr>
    </w:p>
    <w:p w14:paraId="546D7D07" w14:textId="77777777" w:rsidR="00B9316A" w:rsidRDefault="00B9316A">
      <w:pPr>
        <w:rPr>
          <w:rFonts w:ascii="Times New Roman" w:eastAsia="Times New Roman" w:hAnsi="Times New Roman" w:cs="Times New Roman"/>
          <w:i/>
          <w:color w:val="000000"/>
        </w:rPr>
      </w:pPr>
    </w:p>
    <w:p w14:paraId="07624DBD" w14:textId="77777777" w:rsidR="00B9316A" w:rsidRDefault="00000000">
      <w:pPr>
        <w:rPr>
          <w:rFonts w:ascii="Times New Roman" w:eastAsia="Times New Roman" w:hAnsi="Times New Roman" w:cs="Times New Roman"/>
          <w:i/>
          <w:color w:val="000000"/>
          <w:sz w:val="40"/>
          <w:szCs w:val="40"/>
        </w:rPr>
      </w:pPr>
      <w:r>
        <w:br w:type="page"/>
      </w:r>
    </w:p>
    <w:p w14:paraId="614CF71E" w14:textId="77777777" w:rsidR="00B9316A" w:rsidRDefault="00000000">
      <w:pPr>
        <w:rPr>
          <w:rFonts w:ascii="Times New Roman" w:eastAsia="Times New Roman" w:hAnsi="Times New Roman" w:cs="Times New Roman"/>
          <w:i/>
          <w:color w:val="000000"/>
          <w:sz w:val="40"/>
          <w:szCs w:val="40"/>
        </w:rPr>
      </w:pPr>
      <w:r>
        <w:rPr>
          <w:rFonts w:ascii="Times New Roman" w:eastAsia="Times New Roman" w:hAnsi="Times New Roman" w:cs="Times New Roman"/>
          <w:i/>
          <w:color w:val="000000"/>
          <w:sz w:val="40"/>
          <w:szCs w:val="40"/>
        </w:rPr>
        <w:lastRenderedPageBreak/>
        <w:t>Part II - A - Cases in the Netherlands</w:t>
      </w:r>
    </w:p>
    <w:p w14:paraId="60B12139" w14:textId="77777777" w:rsidR="00B9316A" w:rsidRDefault="00000000">
      <w:pPr>
        <w:pStyle w:val="Kop2"/>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 xml:space="preserve">When participating in the SSU programme, the first part consists of the case studies with Dutch companies. We would like you to perform a small case study. </w:t>
      </w:r>
    </w:p>
    <w:p w14:paraId="0654740F" w14:textId="77777777" w:rsidR="00B9316A" w:rsidRDefault="00000000">
      <w:pPr>
        <w:shd w:val="clear" w:color="auto" w:fill="C00000"/>
        <w:spacing w:before="200" w:after="20"/>
        <w:jc w:val="both"/>
        <w:rPr>
          <w:rFonts w:ascii="Times New Roman" w:eastAsia="Times New Roman" w:hAnsi="Times New Roman" w:cs="Times New Roman"/>
          <w:b/>
          <w:color w:val="FFFFFF"/>
        </w:rPr>
      </w:pPr>
      <w:r>
        <w:rPr>
          <w:rFonts w:ascii="Times New Roman" w:eastAsia="Times New Roman" w:hAnsi="Times New Roman" w:cs="Times New Roman"/>
          <w:b/>
          <w:color w:val="FFFFFF"/>
        </w:rPr>
        <w:t>Case</w:t>
      </w:r>
    </w:p>
    <w:p w14:paraId="70F50996" w14:textId="77777777" w:rsidR="00B9316A" w:rsidRDefault="00000000" w:rsidP="004029F4">
      <w:pPr>
        <w:spacing w:before="200"/>
        <w:jc w:val="both"/>
        <w:rPr>
          <w:rFonts w:ascii="Times New Roman" w:eastAsia="Times New Roman" w:hAnsi="Times New Roman" w:cs="Times New Roman"/>
        </w:rPr>
      </w:pPr>
      <w:r>
        <w:rPr>
          <w:rFonts w:ascii="Times New Roman" w:eastAsia="Times New Roman" w:hAnsi="Times New Roman" w:cs="Times New Roman"/>
        </w:rPr>
        <w:t xml:space="preserve">Imagine the following situation: You have been selected to take part in a case study with </w:t>
      </w:r>
      <w:hyperlink r:id="rId14">
        <w:r w:rsidR="00B9316A">
          <w:rPr>
            <w:rFonts w:ascii="Times New Roman" w:eastAsia="Times New Roman" w:hAnsi="Times New Roman" w:cs="Times New Roman"/>
            <w:color w:val="0000FF"/>
            <w:u w:val="single"/>
          </w:rPr>
          <w:t>Vattenfall</w:t>
        </w:r>
      </w:hyperlink>
      <w:r>
        <w:rPr>
          <w:rFonts w:ascii="Times New Roman" w:eastAsia="Times New Roman" w:hAnsi="Times New Roman" w:cs="Times New Roman"/>
        </w:rPr>
        <w:t>, one of Europe’s largest producers and suppliers of electricity and heat. Vattenfall is committed to enabling fossil-free living within one generation. The company operates in various sectors, including renewable energy production, district heating, and electric mobility solutions.</w:t>
      </w:r>
    </w:p>
    <w:p w14:paraId="18C728D0" w14:textId="77777777" w:rsidR="004029F4" w:rsidRDefault="004029F4" w:rsidP="004029F4">
      <w:pPr>
        <w:spacing w:after="20"/>
        <w:jc w:val="both"/>
        <w:rPr>
          <w:rFonts w:ascii="Times New Roman" w:eastAsia="Times New Roman" w:hAnsi="Times New Roman" w:cs="Times New Roman"/>
          <w:color w:val="000000"/>
        </w:rPr>
      </w:pPr>
    </w:p>
    <w:p w14:paraId="037DAACB" w14:textId="77777777" w:rsidR="00B9316A"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As a major player in the energy sector, Vattenfall faces significant challenges regarding sustainability and circularity, particularly in areas such as renewable energy infrastructure, battery storage, and the integration of electric transport. Materials scarcity, lifecycle management, and recycling of components are pressing issues the company must address to meet its </w:t>
      </w:r>
      <w:hyperlink r:id="rId15">
        <w:r w:rsidR="00B9316A">
          <w:rPr>
            <w:rFonts w:ascii="Times New Roman" w:eastAsia="Times New Roman" w:hAnsi="Times New Roman" w:cs="Times New Roman"/>
            <w:color w:val="0000FF"/>
            <w:u w:val="single"/>
          </w:rPr>
          <w:t>long-term climate ambitions</w:t>
        </w:r>
      </w:hyperlink>
      <w:r>
        <w:rPr>
          <w:rFonts w:ascii="Times New Roman" w:eastAsia="Times New Roman" w:hAnsi="Times New Roman" w:cs="Times New Roman"/>
          <w:color w:val="000000"/>
        </w:rPr>
        <w:t>.</w:t>
      </w:r>
    </w:p>
    <w:p w14:paraId="7C4E1289" w14:textId="77777777" w:rsidR="004029F4" w:rsidRDefault="004029F4">
      <w:pPr>
        <w:pBdr>
          <w:top w:val="nil"/>
          <w:left w:val="nil"/>
          <w:bottom w:val="nil"/>
          <w:right w:val="nil"/>
          <w:between w:val="nil"/>
        </w:pBdr>
        <w:rPr>
          <w:rFonts w:ascii="Times New Roman" w:eastAsia="Times New Roman" w:hAnsi="Times New Roman" w:cs="Times New Roman"/>
          <w:color w:val="000000"/>
        </w:rPr>
      </w:pPr>
    </w:p>
    <w:p w14:paraId="070DE56C" w14:textId="77777777" w:rsidR="00B9316A"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Choose one of Vattenfall’s focus areas (for example, wind turbines, solar panels, or electric vehicle charging infrastructure) and explain how you plan to increase the sustainability and circularity of that product or service. Be aware that the partner most likely does not possess sufficient knowledge of innovation and its related processes. Present a realistic plan of action for Vattenfall to implement your proposal. Your plan should outline practical steps the company could take to achieve greater sustainability and circularity in the chosen product category.</w:t>
      </w:r>
    </w:p>
    <w:p w14:paraId="3B271223" w14:textId="77777777" w:rsidR="00B9316A" w:rsidRDefault="00B9316A">
      <w:pPr>
        <w:pBdr>
          <w:top w:val="nil"/>
          <w:left w:val="nil"/>
          <w:bottom w:val="nil"/>
          <w:right w:val="nil"/>
          <w:between w:val="nil"/>
        </w:pBdr>
        <w:ind w:left="720" w:hanging="720"/>
        <w:jc w:val="both"/>
        <w:rPr>
          <w:rFonts w:ascii="Times New Roman" w:eastAsia="Times New Roman" w:hAnsi="Times New Roman" w:cs="Times New Roman"/>
          <w:b/>
          <w:color w:val="000000"/>
        </w:rPr>
      </w:pPr>
    </w:p>
    <w:p w14:paraId="64EFA181" w14:textId="77777777" w:rsidR="00B9316A" w:rsidRDefault="00000000">
      <w:pPr>
        <w:jc w:val="both"/>
        <w:rPr>
          <w:rFonts w:ascii="Times New Roman" w:eastAsia="Times New Roman" w:hAnsi="Times New Roman" w:cs="Times New Roman"/>
          <w:i/>
          <w:color w:val="000000"/>
        </w:rPr>
      </w:pPr>
      <w:r>
        <w:rPr>
          <w:rFonts w:ascii="Times New Roman" w:eastAsia="Times New Roman" w:hAnsi="Times New Roman" w:cs="Times New Roman"/>
          <w:i/>
          <w:color w:val="000000"/>
        </w:rPr>
        <w:t>* = A plan of action for a research proposal is not sufficient.</w:t>
      </w:r>
    </w:p>
    <w:p w14:paraId="5813B511" w14:textId="77777777" w:rsidR="00B9316A" w:rsidRDefault="00000000">
      <w:pPr>
        <w:jc w:val="both"/>
        <w:rPr>
          <w:rFonts w:ascii="Times New Roman" w:eastAsia="Times New Roman" w:hAnsi="Times New Roman" w:cs="Times New Roman"/>
          <w:i/>
          <w:color w:val="000000"/>
        </w:rPr>
      </w:pPr>
      <w:r>
        <w:rPr>
          <w:rFonts w:ascii="Times New Roman" w:eastAsia="Times New Roman" w:hAnsi="Times New Roman" w:cs="Times New Roman"/>
          <w:i/>
          <w:color w:val="000000"/>
        </w:rPr>
        <w:t>(In total max. 400 words)</w:t>
      </w:r>
    </w:p>
    <w:p w14:paraId="071639E7" w14:textId="77777777" w:rsidR="00B9316A" w:rsidRDefault="00B9316A">
      <w:pPr>
        <w:pBdr>
          <w:top w:val="nil"/>
          <w:left w:val="nil"/>
          <w:bottom w:val="nil"/>
          <w:right w:val="nil"/>
          <w:between w:val="nil"/>
        </w:pBdr>
        <w:ind w:left="720" w:hanging="720"/>
        <w:jc w:val="both"/>
        <w:rPr>
          <w:rFonts w:ascii="Times New Roman" w:eastAsia="Times New Roman" w:hAnsi="Times New Roman" w:cs="Times New Roman"/>
          <w:b/>
          <w:color w:val="000000"/>
        </w:rPr>
      </w:pPr>
    </w:p>
    <w:p w14:paraId="7AB7F588" w14:textId="77777777" w:rsidR="00B9316A" w:rsidRDefault="00B9316A">
      <w:pPr>
        <w:pBdr>
          <w:top w:val="nil"/>
          <w:left w:val="nil"/>
          <w:bottom w:val="nil"/>
          <w:right w:val="nil"/>
          <w:between w:val="nil"/>
        </w:pBdr>
        <w:ind w:left="720" w:hanging="720"/>
        <w:jc w:val="both"/>
        <w:rPr>
          <w:rFonts w:ascii="Times New Roman" w:eastAsia="Times New Roman" w:hAnsi="Times New Roman" w:cs="Times New Roman"/>
          <w:color w:val="000000"/>
        </w:rPr>
      </w:pPr>
      <w:bookmarkStart w:id="2" w:name="_heading=h.tyjcwt" w:colFirst="0" w:colLast="0"/>
      <w:bookmarkEnd w:id="2"/>
    </w:p>
    <w:p w14:paraId="7E535F75" w14:textId="77777777" w:rsidR="00B9316A" w:rsidRDefault="00B9316A">
      <w:pPr>
        <w:ind w:left="720"/>
        <w:jc w:val="both"/>
        <w:rPr>
          <w:rFonts w:ascii="Times New Roman" w:eastAsia="Times New Roman" w:hAnsi="Times New Roman" w:cs="Times New Roman"/>
          <w:color w:val="000000"/>
        </w:rPr>
      </w:pPr>
    </w:p>
    <w:p w14:paraId="5F8211D9" w14:textId="77777777" w:rsidR="00B9316A" w:rsidRDefault="00B9316A">
      <w:pPr>
        <w:ind w:left="720"/>
        <w:jc w:val="both"/>
        <w:rPr>
          <w:rFonts w:ascii="Times New Roman" w:eastAsia="Times New Roman" w:hAnsi="Times New Roman" w:cs="Times New Roman"/>
          <w:color w:val="000000"/>
        </w:rPr>
      </w:pPr>
    </w:p>
    <w:p w14:paraId="1BF3A5E6" w14:textId="77777777" w:rsidR="00B9316A" w:rsidRDefault="00B9316A">
      <w:pPr>
        <w:ind w:left="720"/>
        <w:jc w:val="both"/>
        <w:rPr>
          <w:rFonts w:ascii="Times New Roman" w:eastAsia="Times New Roman" w:hAnsi="Times New Roman" w:cs="Times New Roman"/>
          <w:color w:val="000000"/>
        </w:rPr>
      </w:pPr>
    </w:p>
    <w:p w14:paraId="6D3029E4" w14:textId="77777777" w:rsidR="00B9316A" w:rsidRDefault="00B9316A">
      <w:pPr>
        <w:ind w:left="720"/>
        <w:jc w:val="both"/>
        <w:rPr>
          <w:rFonts w:ascii="Times New Roman" w:eastAsia="Times New Roman" w:hAnsi="Times New Roman" w:cs="Times New Roman"/>
          <w:color w:val="000000"/>
        </w:rPr>
      </w:pPr>
    </w:p>
    <w:p w14:paraId="6BC3F8A7" w14:textId="77777777" w:rsidR="00B9316A" w:rsidRDefault="00B9316A">
      <w:pPr>
        <w:ind w:left="720"/>
        <w:jc w:val="both"/>
        <w:rPr>
          <w:rFonts w:ascii="Times New Roman" w:eastAsia="Times New Roman" w:hAnsi="Times New Roman" w:cs="Times New Roman"/>
          <w:color w:val="000000"/>
        </w:rPr>
      </w:pPr>
    </w:p>
    <w:p w14:paraId="5826FD00" w14:textId="77777777" w:rsidR="00B9316A" w:rsidRDefault="00B9316A">
      <w:pPr>
        <w:jc w:val="both"/>
        <w:rPr>
          <w:rFonts w:ascii="Times New Roman" w:eastAsia="Times New Roman" w:hAnsi="Times New Roman" w:cs="Times New Roman"/>
          <w:color w:val="000000"/>
        </w:rPr>
      </w:pPr>
    </w:p>
    <w:p w14:paraId="6AC4DD36" w14:textId="77777777" w:rsidR="00B9316A" w:rsidRDefault="00B9316A">
      <w:pPr>
        <w:jc w:val="both"/>
        <w:rPr>
          <w:rFonts w:ascii="Times New Roman" w:eastAsia="Times New Roman" w:hAnsi="Times New Roman" w:cs="Times New Roman"/>
          <w:color w:val="000000"/>
        </w:rPr>
      </w:pPr>
    </w:p>
    <w:p w14:paraId="1D675642" w14:textId="77777777" w:rsidR="00B9316A" w:rsidRDefault="00B9316A">
      <w:pPr>
        <w:ind w:left="720"/>
        <w:jc w:val="both"/>
        <w:rPr>
          <w:rFonts w:ascii="Times New Roman" w:eastAsia="Times New Roman" w:hAnsi="Times New Roman" w:cs="Times New Roman"/>
          <w:color w:val="000000"/>
        </w:rPr>
      </w:pPr>
    </w:p>
    <w:p w14:paraId="2064DC33" w14:textId="77777777" w:rsidR="00B9316A" w:rsidRDefault="00000000">
      <w:pPr>
        <w:pBdr>
          <w:top w:val="nil"/>
          <w:left w:val="nil"/>
          <w:bottom w:val="nil"/>
          <w:right w:val="nil"/>
          <w:between w:val="nil"/>
        </w:pBdr>
        <w:ind w:left="1080"/>
        <w:jc w:val="both"/>
        <w:rPr>
          <w:rFonts w:ascii="Times New Roman" w:eastAsia="Times New Roman" w:hAnsi="Times New Roman" w:cs="Times New Roman"/>
          <w:color w:val="000000"/>
          <w:sz w:val="22"/>
          <w:szCs w:val="22"/>
        </w:rPr>
      </w:pPr>
      <w:r>
        <w:br w:type="page"/>
      </w:r>
    </w:p>
    <w:p w14:paraId="5860492C" w14:textId="77777777" w:rsidR="00B9316A" w:rsidRDefault="00000000">
      <w:pPr>
        <w:rPr>
          <w:rFonts w:ascii="Times New Roman" w:eastAsia="Times New Roman" w:hAnsi="Times New Roman" w:cs="Times New Roman"/>
          <w:i/>
          <w:color w:val="000000"/>
          <w:sz w:val="40"/>
          <w:szCs w:val="40"/>
        </w:rPr>
      </w:pPr>
      <w:r>
        <w:rPr>
          <w:rFonts w:ascii="Times New Roman" w:eastAsia="Times New Roman" w:hAnsi="Times New Roman" w:cs="Times New Roman"/>
          <w:i/>
          <w:color w:val="000000"/>
          <w:sz w:val="40"/>
          <w:szCs w:val="40"/>
        </w:rPr>
        <w:lastRenderedPageBreak/>
        <w:t>Part II - B - Destination</w:t>
      </w:r>
    </w:p>
    <w:p w14:paraId="4658391D" w14:textId="2CB7E8DD" w:rsidR="00B9316A" w:rsidRDefault="00000000">
      <w:pPr>
        <w:pStyle w:val="Kop2"/>
        <w:rPr>
          <w:rFonts w:ascii="Times New Roman" w:eastAsia="Times New Roman" w:hAnsi="Times New Roman" w:cs="Times New Roman"/>
          <w:b w:val="0"/>
          <w:color w:val="000000"/>
          <w:sz w:val="20"/>
          <w:szCs w:val="20"/>
        </w:rPr>
      </w:pPr>
      <w:bookmarkStart w:id="3" w:name="_heading=h.s9dpr2oqems8" w:colFirst="0" w:colLast="0"/>
      <w:bookmarkEnd w:id="3"/>
      <w:r>
        <w:rPr>
          <w:rFonts w:ascii="Times New Roman" w:eastAsia="Times New Roman" w:hAnsi="Times New Roman" w:cs="Times New Roman"/>
          <w:b w:val="0"/>
          <w:color w:val="000000"/>
          <w:sz w:val="20"/>
          <w:szCs w:val="20"/>
        </w:rPr>
        <w:t>The second part of the SSU programme consists of visits to companies and knowledge institutes and cultural activities in Marrakesh. We would also like you to answer some questions about this part.</w:t>
      </w:r>
    </w:p>
    <w:p w14:paraId="43EF2F16" w14:textId="77777777" w:rsidR="004029F4" w:rsidRPr="004029F4" w:rsidRDefault="004029F4" w:rsidP="004029F4"/>
    <w:p w14:paraId="4193F59D" w14:textId="77777777" w:rsidR="00B9316A" w:rsidRDefault="00000000">
      <w:pPr>
        <w:shd w:val="clear" w:color="auto" w:fill="C00000"/>
        <w:rPr>
          <w:rFonts w:ascii="Times New Roman" w:eastAsia="Times New Roman" w:hAnsi="Times New Roman" w:cs="Times New Roman"/>
          <w:b/>
          <w:color w:val="FFFFFF"/>
        </w:rPr>
      </w:pPr>
      <w:r>
        <w:rPr>
          <w:rFonts w:ascii="Times New Roman" w:eastAsia="Times New Roman" w:hAnsi="Times New Roman" w:cs="Times New Roman"/>
          <w:b/>
          <w:color w:val="FFFFFF"/>
        </w:rPr>
        <w:t xml:space="preserve">Important notes </w:t>
      </w:r>
    </w:p>
    <w:p w14:paraId="64425270" w14:textId="77777777" w:rsidR="00B9316A"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As our destination is Marrakesh, the Dutch government strongly advises travellers to ensure they are properly vaccinated before departure. While vaccination is not mandatory, it is highly recommended for your own health and safety. If you choose not to get vaccinated, this will be at your own risk. SSU Foundation will not be held responsible for any health issues related to the lack of vaccination.</w:t>
      </w:r>
    </w:p>
    <w:p w14:paraId="5F617AB0" w14:textId="77777777" w:rsidR="00B9316A" w:rsidRDefault="00000000">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We strongly encourage all participants to follow the official vaccination advice before the trip. </w:t>
      </w:r>
      <w:hyperlink r:id="rId16">
        <w:r w:rsidR="00B9316A">
          <w:rPr>
            <w:rFonts w:ascii="Times New Roman" w:eastAsia="Times New Roman" w:hAnsi="Times New Roman" w:cs="Times New Roman"/>
            <w:b/>
            <w:color w:val="0000FF"/>
            <w:u w:val="single"/>
          </w:rPr>
          <w:t>https://www.ggdreisvaccinaties.nl/land/marokko</w:t>
        </w:r>
      </w:hyperlink>
      <w:r>
        <w:rPr>
          <w:rFonts w:ascii="Times New Roman" w:eastAsia="Times New Roman" w:hAnsi="Times New Roman" w:cs="Times New Roman"/>
          <w:b/>
          <w:color w:val="000000"/>
        </w:rPr>
        <w:t xml:space="preserve"> </w:t>
      </w:r>
    </w:p>
    <w:p w14:paraId="39AC9046" w14:textId="77777777" w:rsidR="00B9316A" w:rsidRDefault="00B9316A">
      <w:pPr>
        <w:rPr>
          <w:rFonts w:ascii="Times New Roman" w:eastAsia="Times New Roman" w:hAnsi="Times New Roman" w:cs="Times New Roman"/>
          <w:b/>
          <w:color w:val="000000"/>
        </w:rPr>
      </w:pPr>
    </w:p>
    <w:p w14:paraId="067A0890" w14:textId="49EE4618" w:rsidR="00B9316A"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Furthermore, participants are also advised to familiarise themselves with local cultural norms, which may differ significantly from those in the Netherlands. These norms will also be addressed during the preliminary lectures. Examples include refraining from drinking alcohol in public and wearing modest attire in accordance with local customs.</w:t>
      </w:r>
    </w:p>
    <w:p w14:paraId="12A73AA8" w14:textId="77777777" w:rsidR="00B9316A" w:rsidRDefault="00000000">
      <w:pPr>
        <w:numPr>
          <w:ilvl w:val="0"/>
          <w:numId w:val="3"/>
        </w:numPr>
        <w:spacing w:before="200" w:after="20"/>
        <w:ind w:left="360" w:hanging="360"/>
        <w:jc w:val="both"/>
        <w:rPr>
          <w:rFonts w:ascii="Times New Roman" w:eastAsia="Times New Roman" w:hAnsi="Times New Roman" w:cs="Times New Roman"/>
          <w:b/>
          <w:color w:val="000000"/>
        </w:rPr>
      </w:pPr>
      <w:r>
        <w:rPr>
          <w:rFonts w:ascii="Times New Roman" w:eastAsia="Times New Roman" w:hAnsi="Times New Roman" w:cs="Times New Roman"/>
          <w:color w:val="000000"/>
          <w:u w:val="single"/>
        </w:rPr>
        <w:t>College free week of April availability</w:t>
      </w:r>
    </w:p>
    <w:p w14:paraId="3481F74E" w14:textId="77777777" w:rsidR="00B9316A" w:rsidRDefault="00000000">
      <w:pP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Are you available from 11th of April until 18th of April for the trip to Marrakesh? </w:t>
      </w:r>
      <w:r>
        <w:rPr>
          <w:rFonts w:ascii="Times New Roman" w:eastAsia="Times New Roman" w:hAnsi="Times New Roman" w:cs="Times New Roman"/>
          <w:color w:val="000000"/>
        </w:rPr>
        <w:t>(Note that you do not get compensated for the cases you will be carrying out, and that the trip is part of your reward for the work you have provided).</w:t>
      </w:r>
    </w:p>
    <w:p w14:paraId="78F92E9E" w14:textId="77777777" w:rsidR="00B9316A" w:rsidRDefault="00000000">
      <w:pPr>
        <w:numPr>
          <w:ilvl w:val="0"/>
          <w:numId w:val="3"/>
        </w:numPr>
        <w:spacing w:before="200" w:after="20"/>
        <w:ind w:left="360" w:hanging="360"/>
        <w:jc w:val="both"/>
        <w:rPr>
          <w:rFonts w:ascii="Times New Roman" w:eastAsia="Times New Roman" w:hAnsi="Times New Roman" w:cs="Times New Roman"/>
          <w:b/>
          <w:color w:val="000000"/>
        </w:rPr>
      </w:pPr>
      <w:r>
        <w:rPr>
          <w:rFonts w:ascii="Times New Roman" w:eastAsia="Times New Roman" w:hAnsi="Times New Roman" w:cs="Times New Roman"/>
          <w:color w:val="000000"/>
          <w:u w:val="single"/>
        </w:rPr>
        <w:t>Company visits</w:t>
      </w:r>
    </w:p>
    <w:p w14:paraId="0A7E67F3" w14:textId="77777777" w:rsidR="00B9316A" w:rsidRDefault="00000000">
      <w:pPr>
        <w:jc w:val="both"/>
        <w:rPr>
          <w:rFonts w:ascii="Times New Roman" w:eastAsia="Times New Roman" w:hAnsi="Times New Roman" w:cs="Times New Roman"/>
          <w:color w:val="000000"/>
        </w:rPr>
      </w:pPr>
      <w:bookmarkStart w:id="4" w:name="_heading=h.3znysh7" w:colFirst="0" w:colLast="0"/>
      <w:bookmarkEnd w:id="4"/>
      <w:r>
        <w:rPr>
          <w:rFonts w:ascii="Times New Roman" w:eastAsia="Times New Roman" w:hAnsi="Times New Roman" w:cs="Times New Roman"/>
          <w:b/>
          <w:color w:val="000000"/>
        </w:rPr>
        <w:t xml:space="preserve">Name one company (related to innovation, sustainability, life science, energy, and/or transport) you would like to visit in Marrakesh and explain why. Add two relevant questions you would ask this company. </w:t>
      </w:r>
      <w:r>
        <w:rPr>
          <w:rFonts w:ascii="Times New Roman" w:eastAsia="Times New Roman" w:hAnsi="Times New Roman" w:cs="Times New Roman"/>
          <w:color w:val="000000"/>
        </w:rPr>
        <w:t>(In total max. 250 words)</w:t>
      </w:r>
    </w:p>
    <w:p w14:paraId="2E669531" w14:textId="77777777" w:rsidR="00B9316A" w:rsidRDefault="00000000">
      <w:pPr>
        <w:numPr>
          <w:ilvl w:val="0"/>
          <w:numId w:val="4"/>
        </w:numPr>
        <w:spacing w:before="200" w:after="20"/>
        <w:ind w:left="360" w:hanging="360"/>
        <w:jc w:val="both"/>
        <w:rPr>
          <w:rFonts w:ascii="Times New Roman" w:eastAsia="Times New Roman" w:hAnsi="Times New Roman" w:cs="Times New Roman"/>
          <w:b/>
          <w:color w:val="000000"/>
        </w:rPr>
      </w:pPr>
      <w:r>
        <w:rPr>
          <w:rFonts w:ascii="Times New Roman" w:eastAsia="Times New Roman" w:hAnsi="Times New Roman" w:cs="Times New Roman"/>
          <w:color w:val="000000"/>
          <w:u w:val="single"/>
        </w:rPr>
        <w:t>Cultural activities (optional)</w:t>
      </w:r>
    </w:p>
    <w:p w14:paraId="30765051" w14:textId="77777777" w:rsidR="00B9316A" w:rsidRDefault="00000000" w:rsidP="004029F4">
      <w:pPr>
        <w:spacing w:after="200"/>
        <w:jc w:val="both"/>
        <w:rPr>
          <w:rFonts w:ascii="Times New Roman" w:eastAsia="Times New Roman" w:hAnsi="Times New Roman" w:cs="Times New Roman"/>
          <w:color w:val="000000"/>
          <w:highlight w:val="yellow"/>
        </w:rPr>
      </w:pPr>
      <w:r>
        <w:rPr>
          <w:rFonts w:ascii="Times New Roman" w:eastAsia="Times New Roman" w:hAnsi="Times New Roman" w:cs="Times New Roman"/>
          <w:b/>
          <w:color w:val="000000"/>
        </w:rPr>
        <w:t>Name some cultural activities you would like to do with the group in Marrakesh.</w:t>
      </w:r>
    </w:p>
    <w:p w14:paraId="45F41342" w14:textId="77777777" w:rsidR="00B9316A" w:rsidRDefault="00B9316A">
      <w:pPr>
        <w:rPr>
          <w:rFonts w:ascii="Times New Roman" w:eastAsia="Times New Roman" w:hAnsi="Times New Roman" w:cs="Times New Roman"/>
          <w:color w:val="000000"/>
        </w:rPr>
      </w:pPr>
    </w:p>
    <w:p w14:paraId="3F93B107" w14:textId="77777777" w:rsidR="00B9316A" w:rsidRDefault="00000000">
      <w:pPr>
        <w:spacing w:before="200"/>
        <w:jc w:val="both"/>
        <w:rPr>
          <w:rFonts w:ascii="Times New Roman" w:eastAsia="Times New Roman" w:hAnsi="Times New Roman" w:cs="Times New Roman"/>
          <w:i/>
          <w:smallCaps/>
          <w:color w:val="000000"/>
        </w:rPr>
      </w:pPr>
      <w:r>
        <w:br w:type="page"/>
      </w:r>
    </w:p>
    <w:p w14:paraId="1FFB4285" w14:textId="77777777" w:rsidR="00B9316A" w:rsidRDefault="00B9316A">
      <w:pPr>
        <w:rPr>
          <w:rFonts w:ascii="Times New Roman" w:eastAsia="Times New Roman" w:hAnsi="Times New Roman" w:cs="Times New Roman"/>
          <w:i/>
          <w:color w:val="000000"/>
        </w:rPr>
      </w:pPr>
    </w:p>
    <w:p w14:paraId="0533AE27" w14:textId="77777777" w:rsidR="00B9316A" w:rsidRDefault="00000000">
      <w:pPr>
        <w:rPr>
          <w:rFonts w:ascii="Times New Roman" w:eastAsia="Times New Roman" w:hAnsi="Times New Roman" w:cs="Times New Roman"/>
          <w:i/>
          <w:color w:val="000000"/>
          <w:sz w:val="40"/>
          <w:szCs w:val="40"/>
        </w:rPr>
      </w:pPr>
      <w:r>
        <w:rPr>
          <w:rFonts w:ascii="Times New Roman" w:eastAsia="Times New Roman" w:hAnsi="Times New Roman" w:cs="Times New Roman"/>
          <w:i/>
          <w:color w:val="000000"/>
          <w:sz w:val="40"/>
          <w:szCs w:val="40"/>
        </w:rPr>
        <w:t>Part III – Motivation</w:t>
      </w:r>
    </w:p>
    <w:p w14:paraId="2AACCCBC" w14:textId="77777777" w:rsidR="00B9316A" w:rsidRDefault="00000000">
      <w:pPr>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If you have never participated in the SSU programme before, answer the questions in Part III A. If you have participated in the SSU programme before, skip ahead to Part III B. </w:t>
      </w:r>
    </w:p>
    <w:p w14:paraId="42371579" w14:textId="77777777" w:rsidR="00B9316A" w:rsidRDefault="00000000">
      <w:pPr>
        <w:shd w:val="clear" w:color="auto" w:fill="C00000"/>
        <w:spacing w:before="200" w:after="20"/>
        <w:jc w:val="both"/>
        <w:rPr>
          <w:rFonts w:ascii="Times New Roman" w:eastAsia="Times New Roman" w:hAnsi="Times New Roman" w:cs="Times New Roman"/>
          <w:b/>
          <w:color w:val="FFFFFF"/>
        </w:rPr>
      </w:pPr>
      <w:r>
        <w:rPr>
          <w:rFonts w:ascii="Times New Roman" w:eastAsia="Times New Roman" w:hAnsi="Times New Roman" w:cs="Times New Roman"/>
          <w:b/>
          <w:color w:val="FFFFFF"/>
          <w:u w:val="single"/>
        </w:rPr>
        <w:t xml:space="preserve">Part III A </w:t>
      </w:r>
      <w:r>
        <w:rPr>
          <w:rFonts w:ascii="Times New Roman" w:eastAsia="Times New Roman" w:hAnsi="Times New Roman" w:cs="Times New Roman"/>
          <w:b/>
          <w:color w:val="FFFFFF"/>
        </w:rPr>
        <w:t>(First-time participant of the SSU programme)</w:t>
      </w:r>
    </w:p>
    <w:p w14:paraId="563FA03E" w14:textId="77777777" w:rsidR="00B9316A" w:rsidRDefault="00B9316A">
      <w:pPr>
        <w:spacing w:before="200" w:after="20"/>
        <w:jc w:val="both"/>
        <w:rPr>
          <w:rFonts w:ascii="Times New Roman" w:eastAsia="Times New Roman" w:hAnsi="Times New Roman" w:cs="Times New Roman"/>
          <w:color w:val="000000"/>
        </w:rPr>
      </w:pPr>
    </w:p>
    <w:p w14:paraId="61F349D5" w14:textId="77777777" w:rsidR="00B9316A" w:rsidRDefault="00000000">
      <w:pPr>
        <w:numPr>
          <w:ilvl w:val="0"/>
          <w:numId w:val="7"/>
        </w:numP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Explain why you would like to participate in the SSU programme. </w:t>
      </w:r>
      <w:r>
        <w:rPr>
          <w:rFonts w:ascii="Times New Roman" w:eastAsia="Times New Roman" w:hAnsi="Times New Roman" w:cs="Times New Roman"/>
          <w:color w:val="000000"/>
        </w:rPr>
        <w:t>(In total max. 200 words)</w:t>
      </w:r>
    </w:p>
    <w:p w14:paraId="4D644C04" w14:textId="38B16CFD" w:rsidR="00B9316A" w:rsidRDefault="00000000">
      <w:pPr>
        <w:numPr>
          <w:ilvl w:val="0"/>
          <w:numId w:val="7"/>
        </w:numPr>
        <w:spacing w:before="200" w:after="20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Explain your added value for the SSU 2026 program, based on your personal characteristics, competences, resume and experience. </w:t>
      </w:r>
      <w:r>
        <w:rPr>
          <w:rFonts w:ascii="Times New Roman" w:eastAsia="Times New Roman" w:hAnsi="Times New Roman" w:cs="Times New Roman"/>
          <w:color w:val="000000"/>
        </w:rPr>
        <w:t>(In total max. 300 words)</w:t>
      </w:r>
    </w:p>
    <w:p w14:paraId="1BC514EA" w14:textId="77777777" w:rsidR="00B9316A" w:rsidRDefault="00000000">
      <w:pPr>
        <w:numPr>
          <w:ilvl w:val="0"/>
          <w:numId w:val="7"/>
        </w:numP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If you have anything else to add, it can be written down here. </w:t>
      </w:r>
      <w:r>
        <w:rPr>
          <w:rFonts w:ascii="Times New Roman" w:eastAsia="Times New Roman" w:hAnsi="Times New Roman" w:cs="Times New Roman"/>
          <w:color w:val="000000"/>
        </w:rPr>
        <w:t xml:space="preserve"> (Optional)</w:t>
      </w:r>
    </w:p>
    <w:p w14:paraId="72C01837" w14:textId="77777777" w:rsidR="00B9316A" w:rsidRDefault="00B9316A">
      <w:pPr>
        <w:jc w:val="both"/>
        <w:rPr>
          <w:rFonts w:ascii="Times New Roman" w:eastAsia="Times New Roman" w:hAnsi="Times New Roman" w:cs="Times New Roman"/>
          <w:color w:val="000000"/>
        </w:rPr>
      </w:pPr>
    </w:p>
    <w:p w14:paraId="4E6DF38F" w14:textId="77777777" w:rsidR="00B9316A" w:rsidRDefault="00000000">
      <w:pPr>
        <w:shd w:val="clear" w:color="auto" w:fill="C00000"/>
        <w:spacing w:before="200" w:after="20"/>
        <w:jc w:val="both"/>
        <w:rPr>
          <w:rFonts w:ascii="Times New Roman" w:eastAsia="Times New Roman" w:hAnsi="Times New Roman" w:cs="Times New Roman"/>
          <w:b/>
          <w:color w:val="FFFFFF"/>
        </w:rPr>
      </w:pPr>
      <w:r>
        <w:rPr>
          <w:rFonts w:ascii="Times New Roman" w:eastAsia="Times New Roman" w:hAnsi="Times New Roman" w:cs="Times New Roman"/>
          <w:b/>
          <w:color w:val="FFFFFF"/>
          <w:u w:val="single"/>
        </w:rPr>
        <w:t>Part III B (</w:t>
      </w:r>
      <w:r>
        <w:rPr>
          <w:rFonts w:ascii="Times New Roman" w:eastAsia="Times New Roman" w:hAnsi="Times New Roman" w:cs="Times New Roman"/>
          <w:b/>
          <w:color w:val="FFFFFF"/>
        </w:rPr>
        <w:t>Non-first-time participant of the SSU Programme)</w:t>
      </w:r>
    </w:p>
    <w:p w14:paraId="6B259F45" w14:textId="77777777" w:rsidR="00B9316A" w:rsidRDefault="00B9316A">
      <w:pPr>
        <w:spacing w:before="200" w:after="20"/>
        <w:jc w:val="both"/>
        <w:rPr>
          <w:rFonts w:ascii="Times New Roman" w:eastAsia="Times New Roman" w:hAnsi="Times New Roman" w:cs="Times New Roman"/>
          <w:color w:val="000000"/>
        </w:rPr>
      </w:pPr>
    </w:p>
    <w:p w14:paraId="6FF5CB6B" w14:textId="33C41DBD" w:rsidR="00B9316A" w:rsidRPr="004029F4" w:rsidRDefault="00000000" w:rsidP="004029F4">
      <w:pPr>
        <w:numPr>
          <w:ilvl w:val="0"/>
          <w:numId w:val="1"/>
        </w:numP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Explain why the SSU programme of 2026 adds to the experience you already gained in (an) earlier SSU programme(s). </w:t>
      </w:r>
      <w:r>
        <w:rPr>
          <w:rFonts w:ascii="Times New Roman" w:eastAsia="Times New Roman" w:hAnsi="Times New Roman" w:cs="Times New Roman"/>
          <w:color w:val="000000"/>
        </w:rPr>
        <w:t>(In total max. 200 words)</w:t>
      </w:r>
    </w:p>
    <w:p w14:paraId="4389C227" w14:textId="77777777" w:rsidR="00B9316A" w:rsidRDefault="00000000">
      <w:pPr>
        <w:numPr>
          <w:ilvl w:val="0"/>
          <w:numId w:val="1"/>
        </w:numPr>
        <w:spacing w:before="200" w:after="200"/>
        <w:jc w:val="both"/>
        <w:rPr>
          <w:rFonts w:ascii="Times New Roman" w:eastAsia="Times New Roman" w:hAnsi="Times New Roman" w:cs="Times New Roman"/>
          <w:color w:val="000000"/>
        </w:rPr>
      </w:pPr>
      <w:bookmarkStart w:id="5" w:name="_heading=h.2et92p0" w:colFirst="0" w:colLast="0"/>
      <w:bookmarkEnd w:id="5"/>
      <w:r>
        <w:rPr>
          <w:rFonts w:ascii="Times New Roman" w:eastAsia="Times New Roman" w:hAnsi="Times New Roman" w:cs="Times New Roman"/>
          <w:b/>
          <w:color w:val="000000"/>
        </w:rPr>
        <w:t xml:space="preserve">Explain your added value for the SSU 2026 programme, based on your personal characteristics, competences, resume and experience. </w:t>
      </w:r>
      <w:r>
        <w:rPr>
          <w:rFonts w:ascii="Times New Roman" w:eastAsia="Times New Roman" w:hAnsi="Times New Roman" w:cs="Times New Roman"/>
          <w:color w:val="000000"/>
        </w:rPr>
        <w:t>(In total max. 300 words)</w:t>
      </w:r>
    </w:p>
    <w:p w14:paraId="16EA3CCB" w14:textId="77777777" w:rsidR="00B9316A" w:rsidRDefault="00000000">
      <w:pPr>
        <w:numPr>
          <w:ilvl w:val="0"/>
          <w:numId w:val="1"/>
        </w:numP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If you have anything else to add, it can be written down here. </w:t>
      </w:r>
      <w:r>
        <w:rPr>
          <w:rFonts w:ascii="Times New Roman" w:eastAsia="Times New Roman" w:hAnsi="Times New Roman" w:cs="Times New Roman"/>
          <w:color w:val="000000"/>
        </w:rPr>
        <w:t xml:space="preserve"> (Optional)</w:t>
      </w:r>
    </w:p>
    <w:p w14:paraId="332AFD6E" w14:textId="77777777" w:rsidR="00B9316A" w:rsidRDefault="00B9316A">
      <w:pPr>
        <w:ind w:left="360"/>
        <w:rPr>
          <w:rFonts w:ascii="Times New Roman" w:eastAsia="Times New Roman" w:hAnsi="Times New Roman" w:cs="Times New Roman"/>
          <w:b/>
          <w:color w:val="000000"/>
        </w:rPr>
      </w:pPr>
    </w:p>
    <w:p w14:paraId="13493BF5" w14:textId="77777777" w:rsidR="00B9316A" w:rsidRDefault="00B9316A">
      <w:pPr>
        <w:ind w:left="720"/>
        <w:jc w:val="both"/>
        <w:rPr>
          <w:rFonts w:ascii="Times New Roman" w:eastAsia="Times New Roman" w:hAnsi="Times New Roman" w:cs="Times New Roman"/>
          <w:color w:val="000000"/>
        </w:rPr>
      </w:pPr>
    </w:p>
    <w:p w14:paraId="7B8DD50E" w14:textId="77777777" w:rsidR="00B9316A" w:rsidRDefault="00B9316A">
      <w:pPr>
        <w:rPr>
          <w:rFonts w:ascii="Times New Roman" w:eastAsia="Times New Roman" w:hAnsi="Times New Roman" w:cs="Times New Roman"/>
          <w:color w:val="000000"/>
        </w:rPr>
      </w:pPr>
    </w:p>
    <w:sectPr w:rsidR="00B9316A">
      <w:type w:val="continuous"/>
      <w:pgSz w:w="11906" w:h="16838"/>
      <w:pgMar w:top="1417" w:right="1417" w:bottom="1417" w:left="1417" w:header="0"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01F3C" w14:textId="77777777" w:rsidR="00A67603" w:rsidRDefault="00A67603">
      <w:r>
        <w:separator/>
      </w:r>
    </w:p>
  </w:endnote>
  <w:endnote w:type="continuationSeparator" w:id="0">
    <w:p w14:paraId="440353A9" w14:textId="77777777" w:rsidR="00A67603" w:rsidRDefault="00A67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47B5D770-A6CC-0A4F-A1CA-DDF0C9F1A204}"/>
  </w:font>
  <w:font w:name="Times New Roman">
    <w:panose1 w:val="02020603050405020304"/>
    <w:charset w:val="00"/>
    <w:family w:val="roman"/>
    <w:pitch w:val="variable"/>
    <w:sig w:usb0="E0002EFF" w:usb1="C000785B" w:usb2="00000009" w:usb3="00000000" w:csb0="000001FF" w:csb1="00000000"/>
    <w:embedRegular r:id="rId2" w:fontKey="{89592A4E-2D08-DD47-BCD7-039D4324DF48}"/>
    <w:embedBold r:id="rId3" w:fontKey="{5A20E52C-B425-4946-908C-E0878E09BD3E}"/>
    <w:embedItalic r:id="rId4" w:fontKey="{924B2E03-5E7A-0A4B-A2C4-EAC5BBB42BF4}"/>
    <w:embedBoldItalic r:id="rId5" w:fontKey="{85ECA006-FEE3-0B44-BF02-60A46C945585}"/>
  </w:font>
  <w:font w:name="Century Gothic">
    <w:panose1 w:val="020B0502020202020204"/>
    <w:charset w:val="00"/>
    <w:family w:val="swiss"/>
    <w:pitch w:val="variable"/>
    <w:sig w:usb0="00000287" w:usb1="00000000" w:usb2="00000000" w:usb3="00000000" w:csb0="0000009F" w:csb1="00000000"/>
    <w:embedRegular r:id="rId6" w:fontKey="{3121F317-5165-6F40-9840-86A8A6BD4510}"/>
    <w:embedBold r:id="rId7" w:fontKey="{90B2823D-5FF3-6247-A161-0EBF6350886F}"/>
  </w:font>
  <w:font w:name="Georgia">
    <w:panose1 w:val="02040502050405020303"/>
    <w:charset w:val="00"/>
    <w:family w:val="roman"/>
    <w:pitch w:val="variable"/>
    <w:sig w:usb0="00000287" w:usb1="00000000" w:usb2="00000000" w:usb3="00000000" w:csb0="0000009F" w:csb1="00000000"/>
    <w:embedRegular r:id="rId8" w:fontKey="{1CDF7D49-0953-9E42-96D5-B09766DB411A}"/>
    <w:embedItalic r:id="rId9" w:fontKey="{1A5EB226-E2D5-3144-8388-0123C3BC8C9A}"/>
  </w:font>
  <w:font w:name="Calibri">
    <w:panose1 w:val="020F0502020204030204"/>
    <w:charset w:val="00"/>
    <w:family w:val="swiss"/>
    <w:pitch w:val="variable"/>
    <w:sig w:usb0="E0002AFF" w:usb1="C000247B" w:usb2="00000009" w:usb3="00000000" w:csb0="000001FF" w:csb1="00000000"/>
    <w:embedRegular r:id="rId10" w:fontKey="{2D6542A8-77D1-EE46-A400-9665D9CB7FD5}"/>
  </w:font>
  <w:font w:name="Cambria">
    <w:panose1 w:val="02040503050406030204"/>
    <w:charset w:val="00"/>
    <w:family w:val="roman"/>
    <w:pitch w:val="variable"/>
    <w:sig w:usb0="E00002FF" w:usb1="400004FF" w:usb2="00000000" w:usb3="00000000" w:csb0="0000019F" w:csb1="00000000"/>
    <w:embedRegular r:id="rId11" w:fontKey="{F167CB74-57ED-574B-9811-0F8D886DF4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6A3E0" w14:textId="77777777" w:rsidR="00B9316A" w:rsidRDefault="00B9316A">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2A102" w14:textId="77777777" w:rsidR="00B9316A" w:rsidRDefault="00000000">
    <w:pPr>
      <w:tabs>
        <w:tab w:val="center" w:pos="4536"/>
        <w:tab w:val="right" w:pos="9072"/>
      </w:tabs>
      <w:spacing w:after="708"/>
      <w:jc w:val="right"/>
    </w:pPr>
    <w:r>
      <w:fldChar w:fldCharType="begin"/>
    </w:r>
    <w:r>
      <w:instrText>PAGE</w:instrText>
    </w:r>
    <w:r>
      <w:fldChar w:fldCharType="separate"/>
    </w:r>
    <w:r w:rsidR="004029F4">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24D83" w14:textId="77777777" w:rsidR="00B9316A" w:rsidRDefault="00B9316A">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96CE6" w14:textId="77777777" w:rsidR="00A67603" w:rsidRDefault="00A67603">
      <w:r>
        <w:separator/>
      </w:r>
    </w:p>
  </w:footnote>
  <w:footnote w:type="continuationSeparator" w:id="0">
    <w:p w14:paraId="68868673" w14:textId="77777777" w:rsidR="00A67603" w:rsidRDefault="00A67603">
      <w:r>
        <w:continuationSeparator/>
      </w:r>
    </w:p>
  </w:footnote>
  <w:footnote w:id="1">
    <w:p w14:paraId="6EC67F4D" w14:textId="77777777" w:rsidR="00B9316A" w:rsidRDefault="00000000">
      <w:pPr>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https://www.linkedin.com/company/ssu-foundation/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0A1B9" w14:textId="77777777" w:rsidR="00B9316A" w:rsidRDefault="00B9316A">
    <w:pPr>
      <w:pBdr>
        <w:top w:val="nil"/>
        <w:left w:val="nil"/>
        <w:bottom w:val="nil"/>
        <w:right w:val="nil"/>
        <w:between w:val="nil"/>
      </w:pBdr>
      <w:tabs>
        <w:tab w:val="center" w:pos="4536"/>
        <w:tab w:val="right" w:pos="9072"/>
      </w:tabs>
      <w:rPr>
        <w:color w:val="000000"/>
      </w:rPr>
    </w:pPr>
  </w:p>
  <w:p w14:paraId="7AD901E2" w14:textId="77777777" w:rsidR="00B9316A" w:rsidRDefault="00000000">
    <w:r>
      <w:rPr>
        <w:noProof/>
      </w:rPr>
      <mc:AlternateContent>
        <mc:Choice Requires="wps">
          <w:drawing>
            <wp:anchor distT="0" distB="0" distL="0" distR="0" simplePos="0" relativeHeight="251672576" behindDoc="1" locked="0" layoutInCell="1" hidden="0" allowOverlap="1" wp14:anchorId="27E6560F" wp14:editId="4A8039C4">
              <wp:simplePos x="0" y="0"/>
              <wp:positionH relativeFrom="page">
                <wp:posOffset>-6349</wp:posOffset>
              </wp:positionH>
              <wp:positionV relativeFrom="page">
                <wp:posOffset>0</wp:posOffset>
              </wp:positionV>
              <wp:extent cx="0" cy="12700"/>
              <wp:effectExtent l="0" t="0" r="0" b="0"/>
              <wp:wrapNone/>
              <wp:docPr id="2097856698" name="Rechthoek 2097856698"/>
              <wp:cNvGraphicFramePr/>
              <a:graphic xmlns:a="http://schemas.openxmlformats.org/drawingml/2006/main">
                <a:graphicData uri="http://schemas.microsoft.com/office/word/2010/wordprocessingShape">
                  <wps:wsp>
                    <wps:cNvSpPr/>
                    <wps:spPr>
                      <a:xfrm>
                        <a:off x="5345683" y="3779683"/>
                        <a:ext cx="635" cy="635"/>
                      </a:xfrm>
                      <a:prstGeom prst="rect">
                        <a:avLst/>
                      </a:prstGeom>
                      <a:solidFill>
                        <a:srgbClr val="FFFFFF"/>
                      </a:solidFill>
                      <a:ln>
                        <a:noFill/>
                      </a:ln>
                    </wps:spPr>
                    <wps:txbx>
                      <w:txbxContent>
                        <w:p w14:paraId="703C9140" w14:textId="77777777" w:rsidR="00B9316A" w:rsidRDefault="00B9316A">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097856698"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73600" behindDoc="1" locked="0" layoutInCell="1" hidden="0" allowOverlap="1" wp14:anchorId="3434F683" wp14:editId="6EE1BF0D">
              <wp:simplePos x="0" y="0"/>
              <wp:positionH relativeFrom="page">
                <wp:posOffset>-6349</wp:posOffset>
              </wp:positionH>
              <wp:positionV relativeFrom="page">
                <wp:posOffset>0</wp:posOffset>
              </wp:positionV>
              <wp:extent cx="0" cy="12700"/>
              <wp:effectExtent l="0" t="0" r="0" b="0"/>
              <wp:wrapNone/>
              <wp:docPr id="2097856687" name="Rechthoek 2097856687"/>
              <wp:cNvGraphicFramePr/>
              <a:graphic xmlns:a="http://schemas.openxmlformats.org/drawingml/2006/main">
                <a:graphicData uri="http://schemas.microsoft.com/office/word/2010/wordprocessingShape">
                  <wps:wsp>
                    <wps:cNvSpPr/>
                    <wps:spPr>
                      <a:xfrm>
                        <a:off x="5345683" y="3779683"/>
                        <a:ext cx="635" cy="635"/>
                      </a:xfrm>
                      <a:prstGeom prst="rect">
                        <a:avLst/>
                      </a:prstGeom>
                      <a:solidFill>
                        <a:srgbClr val="FFFFFF"/>
                      </a:solidFill>
                      <a:ln>
                        <a:noFill/>
                      </a:ln>
                    </wps:spPr>
                    <wps:txbx>
                      <w:txbxContent>
                        <w:p w14:paraId="50891CA2" w14:textId="77777777" w:rsidR="00B9316A" w:rsidRDefault="00B9316A">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097856687"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74624" behindDoc="1" locked="0" layoutInCell="1" hidden="0" allowOverlap="1" wp14:anchorId="656B5027" wp14:editId="60EEE0BA">
              <wp:simplePos x="0" y="0"/>
              <wp:positionH relativeFrom="page">
                <wp:posOffset>-6349</wp:posOffset>
              </wp:positionH>
              <wp:positionV relativeFrom="page">
                <wp:posOffset>0</wp:posOffset>
              </wp:positionV>
              <wp:extent cx="0" cy="12700"/>
              <wp:effectExtent l="0" t="0" r="0" b="0"/>
              <wp:wrapNone/>
              <wp:docPr id="2097856685" name="Rechthoek 2097856685"/>
              <wp:cNvGraphicFramePr/>
              <a:graphic xmlns:a="http://schemas.openxmlformats.org/drawingml/2006/main">
                <a:graphicData uri="http://schemas.microsoft.com/office/word/2010/wordprocessingShape">
                  <wps:wsp>
                    <wps:cNvSpPr/>
                    <wps:spPr>
                      <a:xfrm>
                        <a:off x="5345683" y="3779683"/>
                        <a:ext cx="635" cy="635"/>
                      </a:xfrm>
                      <a:prstGeom prst="rect">
                        <a:avLst/>
                      </a:prstGeom>
                      <a:solidFill>
                        <a:srgbClr val="FFFFFF"/>
                      </a:solidFill>
                      <a:ln>
                        <a:noFill/>
                      </a:ln>
                    </wps:spPr>
                    <wps:txbx>
                      <w:txbxContent>
                        <w:p w14:paraId="5557C138" w14:textId="77777777" w:rsidR="00B9316A" w:rsidRDefault="00B9316A">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097856685"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75648" behindDoc="1" locked="0" layoutInCell="1" hidden="0" allowOverlap="1" wp14:anchorId="47302360" wp14:editId="1CC9F19E">
              <wp:simplePos x="0" y="0"/>
              <wp:positionH relativeFrom="page">
                <wp:posOffset>-6349</wp:posOffset>
              </wp:positionH>
              <wp:positionV relativeFrom="page">
                <wp:posOffset>0</wp:posOffset>
              </wp:positionV>
              <wp:extent cx="0" cy="12700"/>
              <wp:effectExtent l="0" t="0" r="0" b="0"/>
              <wp:wrapNone/>
              <wp:docPr id="2097856690" name="Rechthoek 2097856690"/>
              <wp:cNvGraphicFramePr/>
              <a:graphic xmlns:a="http://schemas.openxmlformats.org/drawingml/2006/main">
                <a:graphicData uri="http://schemas.microsoft.com/office/word/2010/wordprocessingShape">
                  <wps:wsp>
                    <wps:cNvSpPr/>
                    <wps:spPr>
                      <a:xfrm>
                        <a:off x="5345683" y="3779683"/>
                        <a:ext cx="635" cy="635"/>
                      </a:xfrm>
                      <a:prstGeom prst="rect">
                        <a:avLst/>
                      </a:prstGeom>
                      <a:solidFill>
                        <a:srgbClr val="FFFFFF"/>
                      </a:solidFill>
                      <a:ln>
                        <a:noFill/>
                      </a:ln>
                    </wps:spPr>
                    <wps:txbx>
                      <w:txbxContent>
                        <w:p w14:paraId="65C17075" w14:textId="77777777" w:rsidR="00B9316A" w:rsidRDefault="00B9316A">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097856690"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76672" behindDoc="1" locked="0" layoutInCell="1" hidden="0" allowOverlap="1" wp14:anchorId="0A4708C7" wp14:editId="62286D9E">
              <wp:simplePos x="0" y="0"/>
              <wp:positionH relativeFrom="page">
                <wp:posOffset>-6349</wp:posOffset>
              </wp:positionH>
              <wp:positionV relativeFrom="page">
                <wp:posOffset>0</wp:posOffset>
              </wp:positionV>
              <wp:extent cx="0" cy="12700"/>
              <wp:effectExtent l="0" t="0" r="0" b="0"/>
              <wp:wrapNone/>
              <wp:docPr id="2097856691" name="Rechthoek 2097856691"/>
              <wp:cNvGraphicFramePr/>
              <a:graphic xmlns:a="http://schemas.openxmlformats.org/drawingml/2006/main">
                <a:graphicData uri="http://schemas.microsoft.com/office/word/2010/wordprocessingShape">
                  <wps:wsp>
                    <wps:cNvSpPr/>
                    <wps:spPr>
                      <a:xfrm>
                        <a:off x="5345683" y="3779683"/>
                        <a:ext cx="635" cy="635"/>
                      </a:xfrm>
                      <a:prstGeom prst="rect">
                        <a:avLst/>
                      </a:prstGeom>
                      <a:solidFill>
                        <a:srgbClr val="FFFFFF"/>
                      </a:solidFill>
                      <a:ln>
                        <a:noFill/>
                      </a:ln>
                    </wps:spPr>
                    <wps:txbx>
                      <w:txbxContent>
                        <w:p w14:paraId="3E1AD64D" w14:textId="77777777" w:rsidR="00B9316A" w:rsidRDefault="00B9316A">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097856691"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77696" behindDoc="1" locked="0" layoutInCell="1" hidden="0" allowOverlap="1" wp14:anchorId="4402307F" wp14:editId="230B59C5">
              <wp:simplePos x="0" y="0"/>
              <wp:positionH relativeFrom="page">
                <wp:posOffset>-6349</wp:posOffset>
              </wp:positionH>
              <wp:positionV relativeFrom="page">
                <wp:posOffset>0</wp:posOffset>
              </wp:positionV>
              <wp:extent cx="0" cy="12700"/>
              <wp:effectExtent l="0" t="0" r="0" b="0"/>
              <wp:wrapNone/>
              <wp:docPr id="2097856683" name="Rechthoek 2097856683"/>
              <wp:cNvGraphicFramePr/>
              <a:graphic xmlns:a="http://schemas.openxmlformats.org/drawingml/2006/main">
                <a:graphicData uri="http://schemas.microsoft.com/office/word/2010/wordprocessingShape">
                  <wps:wsp>
                    <wps:cNvSpPr/>
                    <wps:spPr>
                      <a:xfrm>
                        <a:off x="5345683" y="3779683"/>
                        <a:ext cx="635" cy="635"/>
                      </a:xfrm>
                      <a:prstGeom prst="rect">
                        <a:avLst/>
                      </a:prstGeom>
                      <a:solidFill>
                        <a:srgbClr val="FFFFFF"/>
                      </a:solidFill>
                      <a:ln>
                        <a:noFill/>
                      </a:ln>
                    </wps:spPr>
                    <wps:txbx>
                      <w:txbxContent>
                        <w:p w14:paraId="504E08C6" w14:textId="77777777" w:rsidR="00B9316A" w:rsidRDefault="00B9316A">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097856683"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2D509" w14:textId="77777777" w:rsidR="00B9316A" w:rsidRDefault="00000000">
    <w:pPr>
      <w:tabs>
        <w:tab w:val="center" w:pos="4536"/>
        <w:tab w:val="right" w:pos="9072"/>
      </w:tabs>
      <w:spacing w:before="1440"/>
    </w:pPr>
    <w:r>
      <w:rPr>
        <w:noProof/>
      </w:rPr>
      <mc:AlternateContent>
        <mc:Choice Requires="wpg">
          <w:drawing>
            <wp:anchor distT="45720" distB="45720" distL="114300" distR="114300" simplePos="0" relativeHeight="251658240" behindDoc="0" locked="0" layoutInCell="1" hidden="0" allowOverlap="1" wp14:anchorId="7D7FBA91" wp14:editId="2825502D">
              <wp:simplePos x="0" y="0"/>
              <wp:positionH relativeFrom="column">
                <wp:posOffset>3536814</wp:posOffset>
              </wp:positionH>
              <wp:positionV relativeFrom="paragraph">
                <wp:posOffset>487272</wp:posOffset>
              </wp:positionV>
              <wp:extent cx="2295525" cy="904875"/>
              <wp:effectExtent l="0" t="0" r="0" b="0"/>
              <wp:wrapSquare wrapText="bothSides" distT="45720" distB="45720" distL="114300" distR="114300"/>
              <wp:docPr id="2097856693" name="Rechthoek 2097856693"/>
              <wp:cNvGraphicFramePr/>
              <a:graphic xmlns:a="http://schemas.openxmlformats.org/drawingml/2006/main">
                <a:graphicData uri="http://schemas.microsoft.com/office/word/2010/wordprocessingShape">
                  <wps:wsp>
                    <wps:cNvSpPr/>
                    <wps:spPr>
                      <a:xfrm>
                        <a:off x="4203000" y="3332325"/>
                        <a:ext cx="2286000" cy="895350"/>
                      </a:xfrm>
                      <a:prstGeom prst="rect">
                        <a:avLst/>
                      </a:prstGeom>
                      <a:solidFill>
                        <a:srgbClr val="FFFFFF"/>
                      </a:solidFill>
                      <a:ln>
                        <a:noFill/>
                      </a:ln>
                    </wps:spPr>
                    <wps:txbx>
                      <w:txbxContent>
                        <w:p w14:paraId="5E5E45C9" w14:textId="77777777" w:rsidR="00B9316A" w:rsidRDefault="00000000">
                          <w:pPr>
                            <w:spacing w:line="258" w:lineRule="auto"/>
                            <w:jc w:val="right"/>
                            <w:textDirection w:val="btLr"/>
                          </w:pPr>
                          <w:r>
                            <w:rPr>
                              <w:rFonts w:ascii="Times New Roman" w:eastAsia="Times New Roman" w:hAnsi="Times New Roman" w:cs="Times New Roman"/>
                              <w:b/>
                              <w:color w:val="632423"/>
                              <w:sz w:val="26"/>
                            </w:rPr>
                            <w:t>SSU Foundation 2026</w:t>
                          </w:r>
                        </w:p>
                        <w:p w14:paraId="61A81579" w14:textId="77777777" w:rsidR="00B9316A" w:rsidRDefault="00B9316A">
                          <w:pPr>
                            <w:spacing w:line="258" w:lineRule="auto"/>
                            <w:textDirection w:val="btLr"/>
                          </w:pPr>
                        </w:p>
                        <w:p w14:paraId="084C9A8D" w14:textId="77777777" w:rsidR="00B9316A" w:rsidRDefault="00000000">
                          <w:pPr>
                            <w:spacing w:line="258" w:lineRule="auto"/>
                            <w:jc w:val="right"/>
                            <w:textDirection w:val="btLr"/>
                          </w:pPr>
                          <w:r>
                            <w:rPr>
                              <w:rFonts w:ascii="Times New Roman" w:eastAsia="Times New Roman" w:hAnsi="Times New Roman" w:cs="Times New Roman"/>
                              <w:color w:val="632423"/>
                              <w:sz w:val="24"/>
                            </w:rPr>
                            <w:t>Application Form</w:t>
                          </w:r>
                        </w:p>
                        <w:p w14:paraId="7DD1D3A8" w14:textId="77777777" w:rsidR="00B9316A" w:rsidRDefault="00000000">
                          <w:pPr>
                            <w:spacing w:line="258" w:lineRule="auto"/>
                            <w:jc w:val="right"/>
                            <w:textDirection w:val="btLr"/>
                          </w:pPr>
                          <w:r>
                            <w:rPr>
                              <w:rFonts w:ascii="Times New Roman" w:eastAsia="Times New Roman" w:hAnsi="Times New Roman" w:cs="Times New Roman"/>
                              <w:color w:val="632423"/>
                            </w:rPr>
                            <w:t>Marrakesh</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3536814</wp:posOffset>
              </wp:positionH>
              <wp:positionV relativeFrom="paragraph">
                <wp:posOffset>487272</wp:posOffset>
              </wp:positionV>
              <wp:extent cx="2295525" cy="904875"/>
              <wp:effectExtent b="0" l="0" r="0" t="0"/>
              <wp:wrapSquare wrapText="bothSides" distB="45720" distT="45720" distL="114300" distR="114300"/>
              <wp:docPr id="2097856693"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2295525" cy="904875"/>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3A819FCC" wp14:editId="19DC1999">
          <wp:simplePos x="0" y="0"/>
          <wp:positionH relativeFrom="column">
            <wp:posOffset>-130174</wp:posOffset>
          </wp:positionH>
          <wp:positionV relativeFrom="paragraph">
            <wp:posOffset>472802</wp:posOffset>
          </wp:positionV>
          <wp:extent cx="2636520" cy="914400"/>
          <wp:effectExtent l="0" t="0" r="0" b="0"/>
          <wp:wrapNone/>
          <wp:docPr id="20978567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7165" t="18807" r="10190" b="16702"/>
                  <a:stretch>
                    <a:fillRect/>
                  </a:stretch>
                </pic:blipFill>
                <pic:spPr>
                  <a:xfrm>
                    <a:off x="0" y="0"/>
                    <a:ext cx="2636520" cy="914400"/>
                  </a:xfrm>
                  <a:prstGeom prst="rect">
                    <a:avLst/>
                  </a:prstGeom>
                  <a:ln/>
                </pic:spPr>
              </pic:pic>
            </a:graphicData>
          </a:graphic>
        </wp:anchor>
      </w:drawing>
    </w:r>
  </w:p>
  <w:p w14:paraId="2B839575" w14:textId="77777777" w:rsidR="00B9316A" w:rsidRDefault="00B9316A">
    <w:pPr>
      <w:tabs>
        <w:tab w:val="center" w:pos="4536"/>
        <w:tab w:val="right" w:pos="9072"/>
      </w:tabs>
      <w:spacing w:before="160"/>
      <w:jc w:val="right"/>
    </w:pPr>
  </w:p>
  <w:p w14:paraId="72098583" w14:textId="77777777" w:rsidR="00B9316A" w:rsidRDefault="00000000">
    <w:r>
      <w:rPr>
        <w:noProof/>
      </w:rPr>
      <mc:AlternateContent>
        <mc:Choice Requires="wps">
          <w:drawing>
            <wp:anchor distT="0" distB="0" distL="0" distR="0" simplePos="0" relativeHeight="251660288" behindDoc="1" locked="0" layoutInCell="1" hidden="0" allowOverlap="1" wp14:anchorId="2BCEB6CF" wp14:editId="3447EDD4">
              <wp:simplePos x="0" y="0"/>
              <wp:positionH relativeFrom="page">
                <wp:posOffset>-6349</wp:posOffset>
              </wp:positionH>
              <wp:positionV relativeFrom="page">
                <wp:posOffset>0</wp:posOffset>
              </wp:positionV>
              <wp:extent cx="0" cy="12700"/>
              <wp:effectExtent l="0" t="0" r="0" b="0"/>
              <wp:wrapNone/>
              <wp:docPr id="2097856700" name="Rechthoek 2097856700"/>
              <wp:cNvGraphicFramePr/>
              <a:graphic xmlns:a="http://schemas.openxmlformats.org/drawingml/2006/main">
                <a:graphicData uri="http://schemas.microsoft.com/office/word/2010/wordprocessingShape">
                  <wps:wsp>
                    <wps:cNvSpPr/>
                    <wps:spPr>
                      <a:xfrm>
                        <a:off x="5345683" y="3779683"/>
                        <a:ext cx="635" cy="635"/>
                      </a:xfrm>
                      <a:prstGeom prst="rect">
                        <a:avLst/>
                      </a:prstGeom>
                      <a:solidFill>
                        <a:srgbClr val="FFFFFF"/>
                      </a:solidFill>
                      <a:ln>
                        <a:noFill/>
                      </a:ln>
                    </wps:spPr>
                    <wps:txbx>
                      <w:txbxContent>
                        <w:p w14:paraId="435E4594" w14:textId="77777777" w:rsidR="00B9316A" w:rsidRDefault="00B9316A">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097856700" name="image20.png"/>
              <a:graphic>
                <a:graphicData uri="http://schemas.openxmlformats.org/drawingml/2006/picture">
                  <pic:pic>
                    <pic:nvPicPr>
                      <pic:cNvPr id="0" name="image20.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61312" behindDoc="1" locked="0" layoutInCell="1" hidden="0" allowOverlap="1" wp14:anchorId="467BB48F" wp14:editId="12CAA3ED">
              <wp:simplePos x="0" y="0"/>
              <wp:positionH relativeFrom="page">
                <wp:posOffset>-6349</wp:posOffset>
              </wp:positionH>
              <wp:positionV relativeFrom="page">
                <wp:posOffset>0</wp:posOffset>
              </wp:positionV>
              <wp:extent cx="0" cy="12700"/>
              <wp:effectExtent l="0" t="0" r="0" b="0"/>
              <wp:wrapNone/>
              <wp:docPr id="2097856692" name="Rechthoek 2097856692"/>
              <wp:cNvGraphicFramePr/>
              <a:graphic xmlns:a="http://schemas.openxmlformats.org/drawingml/2006/main">
                <a:graphicData uri="http://schemas.microsoft.com/office/word/2010/wordprocessingShape">
                  <wps:wsp>
                    <wps:cNvSpPr/>
                    <wps:spPr>
                      <a:xfrm>
                        <a:off x="5345683" y="3779683"/>
                        <a:ext cx="635" cy="635"/>
                      </a:xfrm>
                      <a:prstGeom prst="rect">
                        <a:avLst/>
                      </a:prstGeom>
                      <a:solidFill>
                        <a:srgbClr val="FFFFFF"/>
                      </a:solidFill>
                      <a:ln>
                        <a:noFill/>
                      </a:ln>
                    </wps:spPr>
                    <wps:txbx>
                      <w:txbxContent>
                        <w:p w14:paraId="2064606F" w14:textId="77777777" w:rsidR="00B9316A" w:rsidRDefault="00B9316A">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097856692"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62336" behindDoc="1" locked="0" layoutInCell="1" hidden="0" allowOverlap="1" wp14:anchorId="02FF63A3" wp14:editId="1A9E21F5">
              <wp:simplePos x="0" y="0"/>
              <wp:positionH relativeFrom="page">
                <wp:posOffset>-6349</wp:posOffset>
              </wp:positionH>
              <wp:positionV relativeFrom="page">
                <wp:posOffset>0</wp:posOffset>
              </wp:positionV>
              <wp:extent cx="0" cy="12700"/>
              <wp:effectExtent l="0" t="0" r="0" b="0"/>
              <wp:wrapNone/>
              <wp:docPr id="2097856688" name="Rechthoek 2097856688"/>
              <wp:cNvGraphicFramePr/>
              <a:graphic xmlns:a="http://schemas.openxmlformats.org/drawingml/2006/main">
                <a:graphicData uri="http://schemas.microsoft.com/office/word/2010/wordprocessingShape">
                  <wps:wsp>
                    <wps:cNvSpPr/>
                    <wps:spPr>
                      <a:xfrm>
                        <a:off x="5345683" y="3779683"/>
                        <a:ext cx="635" cy="635"/>
                      </a:xfrm>
                      <a:prstGeom prst="rect">
                        <a:avLst/>
                      </a:prstGeom>
                      <a:solidFill>
                        <a:srgbClr val="FFFFFF"/>
                      </a:solidFill>
                      <a:ln>
                        <a:noFill/>
                      </a:ln>
                    </wps:spPr>
                    <wps:txbx>
                      <w:txbxContent>
                        <w:p w14:paraId="7CB2E204" w14:textId="77777777" w:rsidR="00B9316A" w:rsidRDefault="00B9316A">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097856688"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63360" behindDoc="1" locked="0" layoutInCell="1" hidden="0" allowOverlap="1" wp14:anchorId="3F898142" wp14:editId="193095DF">
              <wp:simplePos x="0" y="0"/>
              <wp:positionH relativeFrom="page">
                <wp:posOffset>-6349</wp:posOffset>
              </wp:positionH>
              <wp:positionV relativeFrom="page">
                <wp:posOffset>0</wp:posOffset>
              </wp:positionV>
              <wp:extent cx="0" cy="12700"/>
              <wp:effectExtent l="0" t="0" r="0" b="0"/>
              <wp:wrapNone/>
              <wp:docPr id="2097856695" name="Rechthoek 2097856695"/>
              <wp:cNvGraphicFramePr/>
              <a:graphic xmlns:a="http://schemas.openxmlformats.org/drawingml/2006/main">
                <a:graphicData uri="http://schemas.microsoft.com/office/word/2010/wordprocessingShape">
                  <wps:wsp>
                    <wps:cNvSpPr/>
                    <wps:spPr>
                      <a:xfrm>
                        <a:off x="5345683" y="3779683"/>
                        <a:ext cx="635" cy="635"/>
                      </a:xfrm>
                      <a:prstGeom prst="rect">
                        <a:avLst/>
                      </a:prstGeom>
                      <a:solidFill>
                        <a:srgbClr val="FFFFFF"/>
                      </a:solidFill>
                      <a:ln>
                        <a:noFill/>
                      </a:ln>
                    </wps:spPr>
                    <wps:txbx>
                      <w:txbxContent>
                        <w:p w14:paraId="0A1D112A" w14:textId="77777777" w:rsidR="00B9316A" w:rsidRDefault="00B9316A">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097856695"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64384" behindDoc="1" locked="0" layoutInCell="1" hidden="0" allowOverlap="1" wp14:anchorId="77F25E21" wp14:editId="28121B31">
              <wp:simplePos x="0" y="0"/>
              <wp:positionH relativeFrom="page">
                <wp:posOffset>-6349</wp:posOffset>
              </wp:positionH>
              <wp:positionV relativeFrom="page">
                <wp:posOffset>0</wp:posOffset>
              </wp:positionV>
              <wp:extent cx="0" cy="12700"/>
              <wp:effectExtent l="0" t="0" r="0" b="0"/>
              <wp:wrapNone/>
              <wp:docPr id="2097856697" name="Rechthoek 2097856697"/>
              <wp:cNvGraphicFramePr/>
              <a:graphic xmlns:a="http://schemas.openxmlformats.org/drawingml/2006/main">
                <a:graphicData uri="http://schemas.microsoft.com/office/word/2010/wordprocessingShape">
                  <wps:wsp>
                    <wps:cNvSpPr/>
                    <wps:spPr>
                      <a:xfrm>
                        <a:off x="5345683" y="3779683"/>
                        <a:ext cx="635" cy="635"/>
                      </a:xfrm>
                      <a:prstGeom prst="rect">
                        <a:avLst/>
                      </a:prstGeom>
                      <a:solidFill>
                        <a:srgbClr val="FFFFFF"/>
                      </a:solidFill>
                      <a:ln>
                        <a:noFill/>
                      </a:ln>
                    </wps:spPr>
                    <wps:txbx>
                      <w:txbxContent>
                        <w:p w14:paraId="55FAB5CC" w14:textId="77777777" w:rsidR="00B9316A" w:rsidRDefault="00B9316A">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097856697"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65408" behindDoc="1" locked="0" layoutInCell="1" hidden="0" allowOverlap="1" wp14:anchorId="59A9DC60" wp14:editId="647823D7">
              <wp:simplePos x="0" y="0"/>
              <wp:positionH relativeFrom="page">
                <wp:posOffset>-6349</wp:posOffset>
              </wp:positionH>
              <wp:positionV relativeFrom="page">
                <wp:posOffset>0</wp:posOffset>
              </wp:positionV>
              <wp:extent cx="0" cy="12700"/>
              <wp:effectExtent l="0" t="0" r="0" b="0"/>
              <wp:wrapNone/>
              <wp:docPr id="2097856686" name="Rechthoek 2097856686"/>
              <wp:cNvGraphicFramePr/>
              <a:graphic xmlns:a="http://schemas.openxmlformats.org/drawingml/2006/main">
                <a:graphicData uri="http://schemas.microsoft.com/office/word/2010/wordprocessingShape">
                  <wps:wsp>
                    <wps:cNvSpPr/>
                    <wps:spPr>
                      <a:xfrm>
                        <a:off x="5345683" y="3779683"/>
                        <a:ext cx="635" cy="635"/>
                      </a:xfrm>
                      <a:prstGeom prst="rect">
                        <a:avLst/>
                      </a:prstGeom>
                      <a:solidFill>
                        <a:srgbClr val="FFFFFF"/>
                      </a:solidFill>
                      <a:ln>
                        <a:noFill/>
                      </a:ln>
                    </wps:spPr>
                    <wps:txbx>
                      <w:txbxContent>
                        <w:p w14:paraId="13D8CF58" w14:textId="77777777" w:rsidR="00B9316A" w:rsidRDefault="00B9316A">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097856686"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747E3" w14:textId="77777777" w:rsidR="00B9316A" w:rsidRDefault="00B9316A">
    <w:pPr>
      <w:pBdr>
        <w:top w:val="nil"/>
        <w:left w:val="nil"/>
        <w:bottom w:val="nil"/>
        <w:right w:val="nil"/>
        <w:between w:val="nil"/>
      </w:pBdr>
      <w:tabs>
        <w:tab w:val="center" w:pos="4536"/>
        <w:tab w:val="right" w:pos="9072"/>
      </w:tabs>
      <w:rPr>
        <w:color w:val="000000"/>
      </w:rPr>
    </w:pPr>
  </w:p>
  <w:p w14:paraId="380DCCAC" w14:textId="77777777" w:rsidR="00B9316A" w:rsidRDefault="00000000">
    <w:r>
      <w:rPr>
        <w:noProof/>
      </w:rPr>
      <mc:AlternateContent>
        <mc:Choice Requires="wps">
          <w:drawing>
            <wp:anchor distT="0" distB="0" distL="0" distR="0" simplePos="0" relativeHeight="251666432" behindDoc="1" locked="0" layoutInCell="1" hidden="0" allowOverlap="1" wp14:anchorId="78C9A1FE" wp14:editId="6A587E1D">
              <wp:simplePos x="0" y="0"/>
              <wp:positionH relativeFrom="page">
                <wp:posOffset>-6349</wp:posOffset>
              </wp:positionH>
              <wp:positionV relativeFrom="page">
                <wp:posOffset>0</wp:posOffset>
              </wp:positionV>
              <wp:extent cx="0" cy="12700"/>
              <wp:effectExtent l="0" t="0" r="0" b="0"/>
              <wp:wrapNone/>
              <wp:docPr id="2097856689" name="Rechthoek 2097856689"/>
              <wp:cNvGraphicFramePr/>
              <a:graphic xmlns:a="http://schemas.openxmlformats.org/drawingml/2006/main">
                <a:graphicData uri="http://schemas.microsoft.com/office/word/2010/wordprocessingShape">
                  <wps:wsp>
                    <wps:cNvSpPr/>
                    <wps:spPr>
                      <a:xfrm>
                        <a:off x="5345683" y="3779683"/>
                        <a:ext cx="635" cy="635"/>
                      </a:xfrm>
                      <a:prstGeom prst="rect">
                        <a:avLst/>
                      </a:prstGeom>
                      <a:solidFill>
                        <a:srgbClr val="FFFFFF"/>
                      </a:solidFill>
                      <a:ln>
                        <a:noFill/>
                      </a:ln>
                    </wps:spPr>
                    <wps:txbx>
                      <w:txbxContent>
                        <w:p w14:paraId="63C05403" w14:textId="77777777" w:rsidR="00B9316A" w:rsidRDefault="00B9316A">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097856689"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67456" behindDoc="1" locked="0" layoutInCell="1" hidden="0" allowOverlap="1" wp14:anchorId="5FEB0D81" wp14:editId="5771E813">
              <wp:simplePos x="0" y="0"/>
              <wp:positionH relativeFrom="page">
                <wp:posOffset>-6349</wp:posOffset>
              </wp:positionH>
              <wp:positionV relativeFrom="page">
                <wp:posOffset>0</wp:posOffset>
              </wp:positionV>
              <wp:extent cx="0" cy="12700"/>
              <wp:effectExtent l="0" t="0" r="0" b="0"/>
              <wp:wrapNone/>
              <wp:docPr id="2097856699" name="Rechthoek 2097856699"/>
              <wp:cNvGraphicFramePr/>
              <a:graphic xmlns:a="http://schemas.openxmlformats.org/drawingml/2006/main">
                <a:graphicData uri="http://schemas.microsoft.com/office/word/2010/wordprocessingShape">
                  <wps:wsp>
                    <wps:cNvSpPr/>
                    <wps:spPr>
                      <a:xfrm>
                        <a:off x="5345683" y="3779683"/>
                        <a:ext cx="635" cy="635"/>
                      </a:xfrm>
                      <a:prstGeom prst="rect">
                        <a:avLst/>
                      </a:prstGeom>
                      <a:solidFill>
                        <a:srgbClr val="FFFFFF"/>
                      </a:solidFill>
                      <a:ln>
                        <a:noFill/>
                      </a:ln>
                    </wps:spPr>
                    <wps:txbx>
                      <w:txbxContent>
                        <w:p w14:paraId="68F91697" w14:textId="77777777" w:rsidR="00B9316A" w:rsidRDefault="00B9316A">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097856699" name="image19.png"/>
              <a:graphic>
                <a:graphicData uri="http://schemas.openxmlformats.org/drawingml/2006/picture">
                  <pic:pic>
                    <pic:nvPicPr>
                      <pic:cNvPr id="0" name="image19.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68480" behindDoc="1" locked="0" layoutInCell="1" hidden="0" allowOverlap="1" wp14:anchorId="47E1156A" wp14:editId="20FF6EA8">
              <wp:simplePos x="0" y="0"/>
              <wp:positionH relativeFrom="page">
                <wp:posOffset>-6349</wp:posOffset>
              </wp:positionH>
              <wp:positionV relativeFrom="page">
                <wp:posOffset>0</wp:posOffset>
              </wp:positionV>
              <wp:extent cx="0" cy="12700"/>
              <wp:effectExtent l="0" t="0" r="0" b="0"/>
              <wp:wrapNone/>
              <wp:docPr id="2097856684" name="Rechthoek 2097856684"/>
              <wp:cNvGraphicFramePr/>
              <a:graphic xmlns:a="http://schemas.openxmlformats.org/drawingml/2006/main">
                <a:graphicData uri="http://schemas.microsoft.com/office/word/2010/wordprocessingShape">
                  <wps:wsp>
                    <wps:cNvSpPr/>
                    <wps:spPr>
                      <a:xfrm>
                        <a:off x="5345683" y="3779683"/>
                        <a:ext cx="635" cy="635"/>
                      </a:xfrm>
                      <a:prstGeom prst="rect">
                        <a:avLst/>
                      </a:prstGeom>
                      <a:solidFill>
                        <a:srgbClr val="FFFFFF"/>
                      </a:solidFill>
                      <a:ln>
                        <a:noFill/>
                      </a:ln>
                    </wps:spPr>
                    <wps:txbx>
                      <w:txbxContent>
                        <w:p w14:paraId="78EDF431" w14:textId="77777777" w:rsidR="00B9316A" w:rsidRDefault="00B9316A">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097856684"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69504" behindDoc="1" locked="0" layoutInCell="1" hidden="0" allowOverlap="1" wp14:anchorId="0244F322" wp14:editId="2A30197F">
              <wp:simplePos x="0" y="0"/>
              <wp:positionH relativeFrom="page">
                <wp:posOffset>-6349</wp:posOffset>
              </wp:positionH>
              <wp:positionV relativeFrom="page">
                <wp:posOffset>0</wp:posOffset>
              </wp:positionV>
              <wp:extent cx="0" cy="12700"/>
              <wp:effectExtent l="0" t="0" r="0" b="0"/>
              <wp:wrapNone/>
              <wp:docPr id="2097856682" name="Rechthoek 2097856682"/>
              <wp:cNvGraphicFramePr/>
              <a:graphic xmlns:a="http://schemas.openxmlformats.org/drawingml/2006/main">
                <a:graphicData uri="http://schemas.microsoft.com/office/word/2010/wordprocessingShape">
                  <wps:wsp>
                    <wps:cNvSpPr/>
                    <wps:spPr>
                      <a:xfrm>
                        <a:off x="5345683" y="3779683"/>
                        <a:ext cx="635" cy="635"/>
                      </a:xfrm>
                      <a:prstGeom prst="rect">
                        <a:avLst/>
                      </a:prstGeom>
                      <a:solidFill>
                        <a:srgbClr val="FFFFFF"/>
                      </a:solidFill>
                      <a:ln>
                        <a:noFill/>
                      </a:ln>
                    </wps:spPr>
                    <wps:txbx>
                      <w:txbxContent>
                        <w:p w14:paraId="20575CAF" w14:textId="77777777" w:rsidR="00B9316A" w:rsidRDefault="00B9316A">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09785668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70528" behindDoc="1" locked="0" layoutInCell="1" hidden="0" allowOverlap="1" wp14:anchorId="124EF52F" wp14:editId="7A20C099">
              <wp:simplePos x="0" y="0"/>
              <wp:positionH relativeFrom="page">
                <wp:posOffset>-6349</wp:posOffset>
              </wp:positionH>
              <wp:positionV relativeFrom="page">
                <wp:posOffset>0</wp:posOffset>
              </wp:positionV>
              <wp:extent cx="0" cy="12700"/>
              <wp:effectExtent l="0" t="0" r="0" b="0"/>
              <wp:wrapNone/>
              <wp:docPr id="2097856696" name="Rechthoek 2097856696"/>
              <wp:cNvGraphicFramePr/>
              <a:graphic xmlns:a="http://schemas.openxmlformats.org/drawingml/2006/main">
                <a:graphicData uri="http://schemas.microsoft.com/office/word/2010/wordprocessingShape">
                  <wps:wsp>
                    <wps:cNvSpPr/>
                    <wps:spPr>
                      <a:xfrm>
                        <a:off x="5345683" y="3779683"/>
                        <a:ext cx="635" cy="635"/>
                      </a:xfrm>
                      <a:prstGeom prst="rect">
                        <a:avLst/>
                      </a:prstGeom>
                      <a:solidFill>
                        <a:srgbClr val="FFFFFF"/>
                      </a:solidFill>
                      <a:ln>
                        <a:noFill/>
                      </a:ln>
                    </wps:spPr>
                    <wps:txbx>
                      <w:txbxContent>
                        <w:p w14:paraId="4A39D2FC" w14:textId="77777777" w:rsidR="00B9316A" w:rsidRDefault="00B9316A">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097856696"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71552" behindDoc="1" locked="0" layoutInCell="1" hidden="0" allowOverlap="1" wp14:anchorId="55899415" wp14:editId="1A02D60E">
              <wp:simplePos x="0" y="0"/>
              <wp:positionH relativeFrom="page">
                <wp:posOffset>-6349</wp:posOffset>
              </wp:positionH>
              <wp:positionV relativeFrom="page">
                <wp:posOffset>0</wp:posOffset>
              </wp:positionV>
              <wp:extent cx="0" cy="12700"/>
              <wp:effectExtent l="0" t="0" r="0" b="0"/>
              <wp:wrapNone/>
              <wp:docPr id="2097856694" name="Rechthoek 2097856694"/>
              <wp:cNvGraphicFramePr/>
              <a:graphic xmlns:a="http://schemas.openxmlformats.org/drawingml/2006/main">
                <a:graphicData uri="http://schemas.microsoft.com/office/word/2010/wordprocessingShape">
                  <wps:wsp>
                    <wps:cNvSpPr/>
                    <wps:spPr>
                      <a:xfrm>
                        <a:off x="5345683" y="3779683"/>
                        <a:ext cx="635" cy="635"/>
                      </a:xfrm>
                      <a:prstGeom prst="rect">
                        <a:avLst/>
                      </a:prstGeom>
                      <a:solidFill>
                        <a:srgbClr val="FFFFFF"/>
                      </a:solidFill>
                      <a:ln>
                        <a:noFill/>
                      </a:ln>
                    </wps:spPr>
                    <wps:txbx>
                      <w:txbxContent>
                        <w:p w14:paraId="25B82D14" w14:textId="77777777" w:rsidR="00B9316A" w:rsidRDefault="00B9316A">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097856694"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E53CAC"/>
    <w:multiLevelType w:val="multilevel"/>
    <w:tmpl w:val="8154134A"/>
    <w:lvl w:ilvl="0">
      <w:start w:val="1"/>
      <w:numFmt w:val="bullet"/>
      <w:lvlText w:val="●"/>
      <w:lvlJc w:val="left"/>
      <w:pPr>
        <w:ind w:left="720" w:firstLine="1080"/>
      </w:pPr>
      <w:rPr>
        <w:rFonts w:ascii="Arial" w:eastAsia="Arial" w:hAnsi="Arial" w:cs="Arial"/>
        <w:sz w:val="20"/>
        <w:szCs w:val="20"/>
      </w:rPr>
    </w:lvl>
    <w:lvl w:ilvl="1">
      <w:start w:val="1"/>
      <w:numFmt w:val="bullet"/>
      <w:lvlText w:val="o"/>
      <w:lvlJc w:val="left"/>
      <w:pPr>
        <w:ind w:left="1440" w:firstLine="2520"/>
      </w:pPr>
      <w:rPr>
        <w:rFonts w:ascii="Arial" w:eastAsia="Arial" w:hAnsi="Arial" w:cs="Arial"/>
        <w:sz w:val="20"/>
        <w:szCs w:val="20"/>
      </w:rPr>
    </w:lvl>
    <w:lvl w:ilvl="2">
      <w:start w:val="1"/>
      <w:numFmt w:val="bullet"/>
      <w:lvlText w:val="▪"/>
      <w:lvlJc w:val="left"/>
      <w:pPr>
        <w:ind w:left="2160" w:firstLine="3960"/>
      </w:pPr>
      <w:rPr>
        <w:rFonts w:ascii="Arial" w:eastAsia="Arial" w:hAnsi="Arial" w:cs="Arial"/>
        <w:sz w:val="20"/>
        <w:szCs w:val="20"/>
      </w:rPr>
    </w:lvl>
    <w:lvl w:ilvl="3">
      <w:start w:val="1"/>
      <w:numFmt w:val="bullet"/>
      <w:lvlText w:val="▪"/>
      <w:lvlJc w:val="left"/>
      <w:pPr>
        <w:ind w:left="2880" w:firstLine="5400"/>
      </w:pPr>
      <w:rPr>
        <w:rFonts w:ascii="Arial" w:eastAsia="Arial" w:hAnsi="Arial" w:cs="Arial"/>
        <w:sz w:val="20"/>
        <w:szCs w:val="20"/>
      </w:rPr>
    </w:lvl>
    <w:lvl w:ilvl="4">
      <w:start w:val="1"/>
      <w:numFmt w:val="bullet"/>
      <w:lvlText w:val="▪"/>
      <w:lvlJc w:val="left"/>
      <w:pPr>
        <w:ind w:left="3600" w:firstLine="6840"/>
      </w:pPr>
      <w:rPr>
        <w:rFonts w:ascii="Arial" w:eastAsia="Arial" w:hAnsi="Arial" w:cs="Arial"/>
        <w:sz w:val="20"/>
        <w:szCs w:val="20"/>
      </w:rPr>
    </w:lvl>
    <w:lvl w:ilvl="5">
      <w:start w:val="1"/>
      <w:numFmt w:val="bullet"/>
      <w:lvlText w:val="▪"/>
      <w:lvlJc w:val="left"/>
      <w:pPr>
        <w:ind w:left="4320" w:firstLine="8280"/>
      </w:pPr>
      <w:rPr>
        <w:rFonts w:ascii="Arial" w:eastAsia="Arial" w:hAnsi="Arial" w:cs="Arial"/>
        <w:sz w:val="20"/>
        <w:szCs w:val="20"/>
      </w:rPr>
    </w:lvl>
    <w:lvl w:ilvl="6">
      <w:start w:val="1"/>
      <w:numFmt w:val="bullet"/>
      <w:lvlText w:val="▪"/>
      <w:lvlJc w:val="left"/>
      <w:pPr>
        <w:ind w:left="5040" w:firstLine="9720"/>
      </w:pPr>
      <w:rPr>
        <w:rFonts w:ascii="Arial" w:eastAsia="Arial" w:hAnsi="Arial" w:cs="Arial"/>
        <w:sz w:val="20"/>
        <w:szCs w:val="20"/>
      </w:rPr>
    </w:lvl>
    <w:lvl w:ilvl="7">
      <w:start w:val="1"/>
      <w:numFmt w:val="bullet"/>
      <w:lvlText w:val="▪"/>
      <w:lvlJc w:val="left"/>
      <w:pPr>
        <w:ind w:left="5760" w:firstLine="11160"/>
      </w:pPr>
      <w:rPr>
        <w:rFonts w:ascii="Arial" w:eastAsia="Arial" w:hAnsi="Arial" w:cs="Arial"/>
        <w:sz w:val="20"/>
        <w:szCs w:val="20"/>
      </w:rPr>
    </w:lvl>
    <w:lvl w:ilvl="8">
      <w:start w:val="1"/>
      <w:numFmt w:val="bullet"/>
      <w:lvlText w:val="▪"/>
      <w:lvlJc w:val="left"/>
      <w:pPr>
        <w:ind w:left="6480" w:firstLine="12600"/>
      </w:pPr>
      <w:rPr>
        <w:rFonts w:ascii="Arial" w:eastAsia="Arial" w:hAnsi="Arial" w:cs="Arial"/>
        <w:sz w:val="20"/>
        <w:szCs w:val="20"/>
      </w:rPr>
    </w:lvl>
  </w:abstractNum>
  <w:abstractNum w:abstractNumId="1" w15:restartNumberingAfterBreak="0">
    <w:nsid w:val="325F26D7"/>
    <w:multiLevelType w:val="multilevel"/>
    <w:tmpl w:val="69F43C1E"/>
    <w:lvl w:ilvl="0">
      <w:start w:val="1"/>
      <w:numFmt w:val="bullet"/>
      <w:lvlText w:val="●"/>
      <w:lvlJc w:val="left"/>
      <w:pPr>
        <w:ind w:left="720" w:firstLine="1080"/>
      </w:pPr>
      <w:rPr>
        <w:rFonts w:ascii="Arial" w:eastAsia="Arial" w:hAnsi="Arial" w:cs="Arial"/>
        <w:sz w:val="20"/>
        <w:szCs w:val="20"/>
      </w:rPr>
    </w:lvl>
    <w:lvl w:ilvl="1">
      <w:start w:val="1"/>
      <w:numFmt w:val="bullet"/>
      <w:lvlText w:val="o"/>
      <w:lvlJc w:val="left"/>
      <w:pPr>
        <w:ind w:left="1440" w:firstLine="2520"/>
      </w:pPr>
      <w:rPr>
        <w:rFonts w:ascii="Arial" w:eastAsia="Arial" w:hAnsi="Arial" w:cs="Arial"/>
        <w:sz w:val="20"/>
        <w:szCs w:val="20"/>
      </w:rPr>
    </w:lvl>
    <w:lvl w:ilvl="2">
      <w:start w:val="1"/>
      <w:numFmt w:val="bullet"/>
      <w:lvlText w:val="▪"/>
      <w:lvlJc w:val="left"/>
      <w:pPr>
        <w:ind w:left="2160" w:firstLine="3960"/>
      </w:pPr>
      <w:rPr>
        <w:rFonts w:ascii="Arial" w:eastAsia="Arial" w:hAnsi="Arial" w:cs="Arial"/>
        <w:sz w:val="20"/>
        <w:szCs w:val="20"/>
      </w:rPr>
    </w:lvl>
    <w:lvl w:ilvl="3">
      <w:start w:val="1"/>
      <w:numFmt w:val="bullet"/>
      <w:lvlText w:val="▪"/>
      <w:lvlJc w:val="left"/>
      <w:pPr>
        <w:ind w:left="2880" w:firstLine="5400"/>
      </w:pPr>
      <w:rPr>
        <w:rFonts w:ascii="Arial" w:eastAsia="Arial" w:hAnsi="Arial" w:cs="Arial"/>
        <w:sz w:val="20"/>
        <w:szCs w:val="20"/>
      </w:rPr>
    </w:lvl>
    <w:lvl w:ilvl="4">
      <w:start w:val="1"/>
      <w:numFmt w:val="bullet"/>
      <w:lvlText w:val="▪"/>
      <w:lvlJc w:val="left"/>
      <w:pPr>
        <w:ind w:left="3600" w:firstLine="6840"/>
      </w:pPr>
      <w:rPr>
        <w:rFonts w:ascii="Arial" w:eastAsia="Arial" w:hAnsi="Arial" w:cs="Arial"/>
        <w:sz w:val="20"/>
        <w:szCs w:val="20"/>
      </w:rPr>
    </w:lvl>
    <w:lvl w:ilvl="5">
      <w:start w:val="1"/>
      <w:numFmt w:val="bullet"/>
      <w:lvlText w:val="▪"/>
      <w:lvlJc w:val="left"/>
      <w:pPr>
        <w:ind w:left="4320" w:firstLine="8280"/>
      </w:pPr>
      <w:rPr>
        <w:rFonts w:ascii="Arial" w:eastAsia="Arial" w:hAnsi="Arial" w:cs="Arial"/>
        <w:sz w:val="20"/>
        <w:szCs w:val="20"/>
      </w:rPr>
    </w:lvl>
    <w:lvl w:ilvl="6">
      <w:start w:val="1"/>
      <w:numFmt w:val="bullet"/>
      <w:lvlText w:val="▪"/>
      <w:lvlJc w:val="left"/>
      <w:pPr>
        <w:ind w:left="5040" w:firstLine="9720"/>
      </w:pPr>
      <w:rPr>
        <w:rFonts w:ascii="Arial" w:eastAsia="Arial" w:hAnsi="Arial" w:cs="Arial"/>
        <w:sz w:val="20"/>
        <w:szCs w:val="20"/>
      </w:rPr>
    </w:lvl>
    <w:lvl w:ilvl="7">
      <w:start w:val="1"/>
      <w:numFmt w:val="bullet"/>
      <w:lvlText w:val="▪"/>
      <w:lvlJc w:val="left"/>
      <w:pPr>
        <w:ind w:left="5760" w:firstLine="11160"/>
      </w:pPr>
      <w:rPr>
        <w:rFonts w:ascii="Arial" w:eastAsia="Arial" w:hAnsi="Arial" w:cs="Arial"/>
        <w:sz w:val="20"/>
        <w:szCs w:val="20"/>
      </w:rPr>
    </w:lvl>
    <w:lvl w:ilvl="8">
      <w:start w:val="1"/>
      <w:numFmt w:val="bullet"/>
      <w:lvlText w:val="▪"/>
      <w:lvlJc w:val="left"/>
      <w:pPr>
        <w:ind w:left="6480" w:firstLine="12600"/>
      </w:pPr>
      <w:rPr>
        <w:rFonts w:ascii="Arial" w:eastAsia="Arial" w:hAnsi="Arial" w:cs="Arial"/>
        <w:sz w:val="20"/>
        <w:szCs w:val="20"/>
      </w:rPr>
    </w:lvl>
  </w:abstractNum>
  <w:abstractNum w:abstractNumId="2" w15:restartNumberingAfterBreak="0">
    <w:nsid w:val="38AB4384"/>
    <w:multiLevelType w:val="multilevel"/>
    <w:tmpl w:val="B7E2D59E"/>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3EA22DD"/>
    <w:multiLevelType w:val="multilevel"/>
    <w:tmpl w:val="80884A56"/>
    <w:lvl w:ilvl="0">
      <w:start w:val="1"/>
      <w:numFmt w:val="bullet"/>
      <w:lvlText w:val="●"/>
      <w:lvlJc w:val="left"/>
      <w:pPr>
        <w:ind w:left="720" w:firstLine="1080"/>
      </w:pPr>
      <w:rPr>
        <w:rFonts w:ascii="Arial" w:eastAsia="Arial" w:hAnsi="Arial" w:cs="Arial"/>
        <w:color w:val="000000"/>
        <w:sz w:val="20"/>
        <w:szCs w:val="20"/>
      </w:rPr>
    </w:lvl>
    <w:lvl w:ilvl="1">
      <w:start w:val="1"/>
      <w:numFmt w:val="bullet"/>
      <w:lvlText w:val="o"/>
      <w:lvlJc w:val="left"/>
      <w:pPr>
        <w:ind w:left="1440" w:firstLine="2520"/>
      </w:pPr>
      <w:rPr>
        <w:rFonts w:ascii="Arial" w:eastAsia="Arial" w:hAnsi="Arial" w:cs="Arial"/>
        <w:sz w:val="20"/>
        <w:szCs w:val="20"/>
      </w:rPr>
    </w:lvl>
    <w:lvl w:ilvl="2">
      <w:start w:val="1"/>
      <w:numFmt w:val="bullet"/>
      <w:lvlText w:val="▪"/>
      <w:lvlJc w:val="left"/>
      <w:pPr>
        <w:ind w:left="2160" w:firstLine="3960"/>
      </w:pPr>
      <w:rPr>
        <w:rFonts w:ascii="Arial" w:eastAsia="Arial" w:hAnsi="Arial" w:cs="Arial"/>
        <w:sz w:val="20"/>
        <w:szCs w:val="20"/>
      </w:rPr>
    </w:lvl>
    <w:lvl w:ilvl="3">
      <w:start w:val="1"/>
      <w:numFmt w:val="bullet"/>
      <w:lvlText w:val="▪"/>
      <w:lvlJc w:val="left"/>
      <w:pPr>
        <w:ind w:left="2880" w:firstLine="5400"/>
      </w:pPr>
      <w:rPr>
        <w:rFonts w:ascii="Arial" w:eastAsia="Arial" w:hAnsi="Arial" w:cs="Arial"/>
        <w:sz w:val="20"/>
        <w:szCs w:val="20"/>
      </w:rPr>
    </w:lvl>
    <w:lvl w:ilvl="4">
      <w:start w:val="1"/>
      <w:numFmt w:val="bullet"/>
      <w:lvlText w:val="▪"/>
      <w:lvlJc w:val="left"/>
      <w:pPr>
        <w:ind w:left="3600" w:firstLine="6840"/>
      </w:pPr>
      <w:rPr>
        <w:rFonts w:ascii="Arial" w:eastAsia="Arial" w:hAnsi="Arial" w:cs="Arial"/>
        <w:sz w:val="20"/>
        <w:szCs w:val="20"/>
      </w:rPr>
    </w:lvl>
    <w:lvl w:ilvl="5">
      <w:start w:val="1"/>
      <w:numFmt w:val="bullet"/>
      <w:lvlText w:val="▪"/>
      <w:lvlJc w:val="left"/>
      <w:pPr>
        <w:ind w:left="4320" w:firstLine="8280"/>
      </w:pPr>
      <w:rPr>
        <w:rFonts w:ascii="Arial" w:eastAsia="Arial" w:hAnsi="Arial" w:cs="Arial"/>
        <w:sz w:val="20"/>
        <w:szCs w:val="20"/>
      </w:rPr>
    </w:lvl>
    <w:lvl w:ilvl="6">
      <w:start w:val="1"/>
      <w:numFmt w:val="bullet"/>
      <w:lvlText w:val="▪"/>
      <w:lvlJc w:val="left"/>
      <w:pPr>
        <w:ind w:left="5040" w:firstLine="9720"/>
      </w:pPr>
      <w:rPr>
        <w:rFonts w:ascii="Arial" w:eastAsia="Arial" w:hAnsi="Arial" w:cs="Arial"/>
        <w:sz w:val="20"/>
        <w:szCs w:val="20"/>
      </w:rPr>
    </w:lvl>
    <w:lvl w:ilvl="7">
      <w:start w:val="1"/>
      <w:numFmt w:val="bullet"/>
      <w:lvlText w:val="▪"/>
      <w:lvlJc w:val="left"/>
      <w:pPr>
        <w:ind w:left="5760" w:firstLine="11160"/>
      </w:pPr>
      <w:rPr>
        <w:rFonts w:ascii="Arial" w:eastAsia="Arial" w:hAnsi="Arial" w:cs="Arial"/>
        <w:sz w:val="20"/>
        <w:szCs w:val="20"/>
      </w:rPr>
    </w:lvl>
    <w:lvl w:ilvl="8">
      <w:start w:val="1"/>
      <w:numFmt w:val="bullet"/>
      <w:lvlText w:val="▪"/>
      <w:lvlJc w:val="left"/>
      <w:pPr>
        <w:ind w:left="6480" w:firstLine="12600"/>
      </w:pPr>
      <w:rPr>
        <w:rFonts w:ascii="Arial" w:eastAsia="Arial" w:hAnsi="Arial" w:cs="Arial"/>
        <w:sz w:val="20"/>
        <w:szCs w:val="20"/>
      </w:rPr>
    </w:lvl>
  </w:abstractNum>
  <w:abstractNum w:abstractNumId="4" w15:restartNumberingAfterBreak="0">
    <w:nsid w:val="54F916C4"/>
    <w:multiLevelType w:val="multilevel"/>
    <w:tmpl w:val="08EC807E"/>
    <w:lvl w:ilvl="0">
      <w:start w:val="1"/>
      <w:numFmt w:val="bullet"/>
      <w:lvlText w:val="●"/>
      <w:lvlJc w:val="left"/>
      <w:pPr>
        <w:ind w:left="-939" w:firstLine="1080"/>
      </w:pPr>
      <w:rPr>
        <w:rFonts w:ascii="Arial" w:eastAsia="Arial" w:hAnsi="Arial" w:cs="Arial"/>
        <w:sz w:val="20"/>
        <w:szCs w:val="20"/>
      </w:rPr>
    </w:lvl>
    <w:lvl w:ilvl="1">
      <w:start w:val="1"/>
      <w:numFmt w:val="bullet"/>
      <w:lvlText w:val="o"/>
      <w:lvlJc w:val="left"/>
      <w:pPr>
        <w:ind w:left="1440" w:firstLine="2520"/>
      </w:pPr>
      <w:rPr>
        <w:rFonts w:ascii="Arial" w:eastAsia="Arial" w:hAnsi="Arial" w:cs="Arial"/>
        <w:sz w:val="20"/>
        <w:szCs w:val="20"/>
      </w:rPr>
    </w:lvl>
    <w:lvl w:ilvl="2">
      <w:start w:val="1"/>
      <w:numFmt w:val="bullet"/>
      <w:lvlText w:val="▪"/>
      <w:lvlJc w:val="left"/>
      <w:pPr>
        <w:ind w:left="2160" w:firstLine="3960"/>
      </w:pPr>
      <w:rPr>
        <w:rFonts w:ascii="Arial" w:eastAsia="Arial" w:hAnsi="Arial" w:cs="Arial"/>
        <w:sz w:val="20"/>
        <w:szCs w:val="20"/>
      </w:rPr>
    </w:lvl>
    <w:lvl w:ilvl="3">
      <w:start w:val="1"/>
      <w:numFmt w:val="bullet"/>
      <w:lvlText w:val="▪"/>
      <w:lvlJc w:val="left"/>
      <w:pPr>
        <w:ind w:left="2880" w:firstLine="5400"/>
      </w:pPr>
      <w:rPr>
        <w:rFonts w:ascii="Arial" w:eastAsia="Arial" w:hAnsi="Arial" w:cs="Arial"/>
        <w:sz w:val="20"/>
        <w:szCs w:val="20"/>
      </w:rPr>
    </w:lvl>
    <w:lvl w:ilvl="4">
      <w:start w:val="1"/>
      <w:numFmt w:val="bullet"/>
      <w:lvlText w:val="▪"/>
      <w:lvlJc w:val="left"/>
      <w:pPr>
        <w:ind w:left="3600" w:firstLine="6840"/>
      </w:pPr>
      <w:rPr>
        <w:rFonts w:ascii="Arial" w:eastAsia="Arial" w:hAnsi="Arial" w:cs="Arial"/>
        <w:sz w:val="20"/>
        <w:szCs w:val="20"/>
      </w:rPr>
    </w:lvl>
    <w:lvl w:ilvl="5">
      <w:start w:val="1"/>
      <w:numFmt w:val="bullet"/>
      <w:lvlText w:val="▪"/>
      <w:lvlJc w:val="left"/>
      <w:pPr>
        <w:ind w:left="4320" w:firstLine="8280"/>
      </w:pPr>
      <w:rPr>
        <w:rFonts w:ascii="Arial" w:eastAsia="Arial" w:hAnsi="Arial" w:cs="Arial"/>
        <w:sz w:val="20"/>
        <w:szCs w:val="20"/>
      </w:rPr>
    </w:lvl>
    <w:lvl w:ilvl="6">
      <w:start w:val="1"/>
      <w:numFmt w:val="bullet"/>
      <w:lvlText w:val="▪"/>
      <w:lvlJc w:val="left"/>
      <w:pPr>
        <w:ind w:left="5040" w:firstLine="9720"/>
      </w:pPr>
      <w:rPr>
        <w:rFonts w:ascii="Arial" w:eastAsia="Arial" w:hAnsi="Arial" w:cs="Arial"/>
        <w:sz w:val="20"/>
        <w:szCs w:val="20"/>
      </w:rPr>
    </w:lvl>
    <w:lvl w:ilvl="7">
      <w:start w:val="1"/>
      <w:numFmt w:val="bullet"/>
      <w:lvlText w:val="▪"/>
      <w:lvlJc w:val="left"/>
      <w:pPr>
        <w:ind w:left="5760" w:firstLine="11160"/>
      </w:pPr>
      <w:rPr>
        <w:rFonts w:ascii="Arial" w:eastAsia="Arial" w:hAnsi="Arial" w:cs="Arial"/>
        <w:sz w:val="20"/>
        <w:szCs w:val="20"/>
      </w:rPr>
    </w:lvl>
    <w:lvl w:ilvl="8">
      <w:start w:val="1"/>
      <w:numFmt w:val="bullet"/>
      <w:lvlText w:val="▪"/>
      <w:lvlJc w:val="left"/>
      <w:pPr>
        <w:ind w:left="6480" w:firstLine="12600"/>
      </w:pPr>
      <w:rPr>
        <w:rFonts w:ascii="Arial" w:eastAsia="Arial" w:hAnsi="Arial" w:cs="Arial"/>
        <w:sz w:val="20"/>
        <w:szCs w:val="20"/>
      </w:rPr>
    </w:lvl>
  </w:abstractNum>
  <w:abstractNum w:abstractNumId="5" w15:restartNumberingAfterBreak="0">
    <w:nsid w:val="78CC7EEC"/>
    <w:multiLevelType w:val="multilevel"/>
    <w:tmpl w:val="F8D0D39E"/>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9464E3B"/>
    <w:multiLevelType w:val="multilevel"/>
    <w:tmpl w:val="D428A258"/>
    <w:lvl w:ilvl="0">
      <w:start w:val="1"/>
      <w:numFmt w:val="bullet"/>
      <w:lvlText w:val="●"/>
      <w:lvlJc w:val="left"/>
      <w:pPr>
        <w:ind w:left="720" w:firstLine="1080"/>
      </w:pPr>
      <w:rPr>
        <w:rFonts w:ascii="Arial" w:eastAsia="Arial" w:hAnsi="Arial" w:cs="Arial"/>
        <w:sz w:val="20"/>
        <w:szCs w:val="20"/>
      </w:rPr>
    </w:lvl>
    <w:lvl w:ilvl="1">
      <w:start w:val="1"/>
      <w:numFmt w:val="bullet"/>
      <w:lvlText w:val="o"/>
      <w:lvlJc w:val="left"/>
      <w:pPr>
        <w:ind w:left="1440" w:firstLine="2520"/>
      </w:pPr>
      <w:rPr>
        <w:rFonts w:ascii="Arial" w:eastAsia="Arial" w:hAnsi="Arial" w:cs="Arial"/>
        <w:sz w:val="20"/>
        <w:szCs w:val="20"/>
      </w:rPr>
    </w:lvl>
    <w:lvl w:ilvl="2">
      <w:start w:val="1"/>
      <w:numFmt w:val="bullet"/>
      <w:lvlText w:val="▪"/>
      <w:lvlJc w:val="left"/>
      <w:pPr>
        <w:ind w:left="2160" w:firstLine="3960"/>
      </w:pPr>
      <w:rPr>
        <w:rFonts w:ascii="Arial" w:eastAsia="Arial" w:hAnsi="Arial" w:cs="Arial"/>
        <w:sz w:val="20"/>
        <w:szCs w:val="20"/>
      </w:rPr>
    </w:lvl>
    <w:lvl w:ilvl="3">
      <w:start w:val="1"/>
      <w:numFmt w:val="bullet"/>
      <w:lvlText w:val="▪"/>
      <w:lvlJc w:val="left"/>
      <w:pPr>
        <w:ind w:left="2880" w:firstLine="5400"/>
      </w:pPr>
      <w:rPr>
        <w:rFonts w:ascii="Arial" w:eastAsia="Arial" w:hAnsi="Arial" w:cs="Arial"/>
        <w:sz w:val="20"/>
        <w:szCs w:val="20"/>
      </w:rPr>
    </w:lvl>
    <w:lvl w:ilvl="4">
      <w:start w:val="1"/>
      <w:numFmt w:val="bullet"/>
      <w:lvlText w:val="▪"/>
      <w:lvlJc w:val="left"/>
      <w:pPr>
        <w:ind w:left="3600" w:firstLine="6840"/>
      </w:pPr>
      <w:rPr>
        <w:rFonts w:ascii="Arial" w:eastAsia="Arial" w:hAnsi="Arial" w:cs="Arial"/>
        <w:sz w:val="20"/>
        <w:szCs w:val="20"/>
      </w:rPr>
    </w:lvl>
    <w:lvl w:ilvl="5">
      <w:start w:val="1"/>
      <w:numFmt w:val="bullet"/>
      <w:lvlText w:val="▪"/>
      <w:lvlJc w:val="left"/>
      <w:pPr>
        <w:ind w:left="4320" w:firstLine="8280"/>
      </w:pPr>
      <w:rPr>
        <w:rFonts w:ascii="Arial" w:eastAsia="Arial" w:hAnsi="Arial" w:cs="Arial"/>
        <w:sz w:val="20"/>
        <w:szCs w:val="20"/>
      </w:rPr>
    </w:lvl>
    <w:lvl w:ilvl="6">
      <w:start w:val="1"/>
      <w:numFmt w:val="bullet"/>
      <w:lvlText w:val="▪"/>
      <w:lvlJc w:val="left"/>
      <w:pPr>
        <w:ind w:left="5040" w:firstLine="9720"/>
      </w:pPr>
      <w:rPr>
        <w:rFonts w:ascii="Arial" w:eastAsia="Arial" w:hAnsi="Arial" w:cs="Arial"/>
        <w:sz w:val="20"/>
        <w:szCs w:val="20"/>
      </w:rPr>
    </w:lvl>
    <w:lvl w:ilvl="7">
      <w:start w:val="1"/>
      <w:numFmt w:val="bullet"/>
      <w:lvlText w:val="▪"/>
      <w:lvlJc w:val="left"/>
      <w:pPr>
        <w:ind w:left="5760" w:firstLine="11160"/>
      </w:pPr>
      <w:rPr>
        <w:rFonts w:ascii="Arial" w:eastAsia="Arial" w:hAnsi="Arial" w:cs="Arial"/>
        <w:sz w:val="20"/>
        <w:szCs w:val="20"/>
      </w:rPr>
    </w:lvl>
    <w:lvl w:ilvl="8">
      <w:start w:val="1"/>
      <w:numFmt w:val="bullet"/>
      <w:lvlText w:val="▪"/>
      <w:lvlJc w:val="left"/>
      <w:pPr>
        <w:ind w:left="6480" w:firstLine="12600"/>
      </w:pPr>
      <w:rPr>
        <w:rFonts w:ascii="Arial" w:eastAsia="Arial" w:hAnsi="Arial" w:cs="Arial"/>
        <w:sz w:val="20"/>
        <w:szCs w:val="20"/>
      </w:rPr>
    </w:lvl>
  </w:abstractNum>
  <w:num w:numId="1" w16cid:durableId="1252548698">
    <w:abstractNumId w:val="2"/>
  </w:num>
  <w:num w:numId="2" w16cid:durableId="1634601885">
    <w:abstractNumId w:val="0"/>
  </w:num>
  <w:num w:numId="3" w16cid:durableId="372464415">
    <w:abstractNumId w:val="4"/>
  </w:num>
  <w:num w:numId="4" w16cid:durableId="1748769152">
    <w:abstractNumId w:val="1"/>
  </w:num>
  <w:num w:numId="5" w16cid:durableId="1164590784">
    <w:abstractNumId w:val="3"/>
  </w:num>
  <w:num w:numId="6" w16cid:durableId="61413772">
    <w:abstractNumId w:val="6"/>
  </w:num>
  <w:num w:numId="7" w16cid:durableId="7661228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16A"/>
    <w:rsid w:val="000E1A1A"/>
    <w:rsid w:val="003F152D"/>
    <w:rsid w:val="004029F4"/>
    <w:rsid w:val="00971BC2"/>
    <w:rsid w:val="00A67603"/>
    <w:rsid w:val="00B9316A"/>
    <w:rsid w:val="00BE1EDD"/>
    <w:rsid w:val="00CF2807"/>
    <w:rsid w:val="00ED012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94AF0"/>
  <w15:docId w15:val="{624F3FF4-DF0A-1A44-B56D-278F991FD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100" w:after="100"/>
      <w:outlineLvl w:val="0"/>
    </w:pPr>
    <w:rPr>
      <w:rFonts w:ascii="Times New Roman" w:eastAsia="Times New Roman" w:hAnsi="Times New Roman" w:cs="Times New Roman"/>
      <w:b/>
      <w:sz w:val="48"/>
      <w:szCs w:val="48"/>
    </w:rPr>
  </w:style>
  <w:style w:type="paragraph" w:styleId="Kop2">
    <w:name w:val="heading 2"/>
    <w:basedOn w:val="Standaard"/>
    <w:next w:val="Standaard"/>
    <w:uiPriority w:val="9"/>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paragraph" w:styleId="Koptekst">
    <w:name w:val="header"/>
    <w:basedOn w:val="Standaard"/>
    <w:link w:val="KoptekstChar"/>
    <w:uiPriority w:val="99"/>
    <w:unhideWhenUsed/>
    <w:rsid w:val="00E71A0C"/>
    <w:pPr>
      <w:tabs>
        <w:tab w:val="center" w:pos="4536"/>
        <w:tab w:val="right" w:pos="9072"/>
      </w:tabs>
    </w:pPr>
  </w:style>
  <w:style w:type="character" w:customStyle="1" w:styleId="KoptekstChar">
    <w:name w:val="Koptekst Char"/>
    <w:basedOn w:val="Standaardalinea-lettertype"/>
    <w:link w:val="Koptekst"/>
    <w:uiPriority w:val="99"/>
    <w:rsid w:val="00E71A0C"/>
  </w:style>
  <w:style w:type="paragraph" w:styleId="Voettekst">
    <w:name w:val="footer"/>
    <w:basedOn w:val="Standaard"/>
    <w:link w:val="VoettekstChar"/>
    <w:uiPriority w:val="99"/>
    <w:unhideWhenUsed/>
    <w:rsid w:val="00E71A0C"/>
    <w:pPr>
      <w:tabs>
        <w:tab w:val="center" w:pos="4536"/>
        <w:tab w:val="right" w:pos="9072"/>
      </w:tabs>
    </w:pPr>
  </w:style>
  <w:style w:type="character" w:customStyle="1" w:styleId="VoettekstChar">
    <w:name w:val="Voettekst Char"/>
    <w:basedOn w:val="Standaardalinea-lettertype"/>
    <w:link w:val="Voettekst"/>
    <w:uiPriority w:val="99"/>
    <w:rsid w:val="00E71A0C"/>
  </w:style>
  <w:style w:type="paragraph" w:styleId="Lijstalinea">
    <w:name w:val="List Paragraph"/>
    <w:basedOn w:val="Standaard"/>
    <w:uiPriority w:val="34"/>
    <w:qFormat/>
    <w:rsid w:val="00962C90"/>
    <w:pPr>
      <w:ind w:left="720"/>
      <w:contextualSpacing/>
    </w:pPr>
  </w:style>
  <w:style w:type="character" w:styleId="Hyperlink">
    <w:name w:val="Hyperlink"/>
    <w:basedOn w:val="Standaardalinea-lettertype"/>
    <w:uiPriority w:val="99"/>
    <w:unhideWhenUsed/>
    <w:rsid w:val="00656D0B"/>
    <w:rPr>
      <w:color w:val="0000FF" w:themeColor="hyperlink"/>
      <w:u w:val="single"/>
    </w:rPr>
  </w:style>
  <w:style w:type="character" w:styleId="Onopgelostemelding">
    <w:name w:val="Unresolved Mention"/>
    <w:basedOn w:val="Standaardalinea-lettertype"/>
    <w:uiPriority w:val="99"/>
    <w:semiHidden/>
    <w:unhideWhenUsed/>
    <w:rsid w:val="00656D0B"/>
    <w:rPr>
      <w:color w:val="605E5C"/>
      <w:shd w:val="clear" w:color="auto" w:fill="E1DFDD"/>
    </w:rPr>
  </w:style>
  <w:style w:type="character" w:customStyle="1" w:styleId="lt-line-clampraw-line">
    <w:name w:val="lt-line-clamp__raw-line"/>
    <w:basedOn w:val="Standaardalinea-lettertype"/>
    <w:rsid w:val="0067017F"/>
  </w:style>
  <w:style w:type="paragraph" w:styleId="Normaalweb">
    <w:name w:val="Normal (Web)"/>
    <w:basedOn w:val="Standaard"/>
    <w:uiPriority w:val="99"/>
    <w:semiHidden/>
    <w:unhideWhenUsed/>
    <w:rsid w:val="00E54DED"/>
    <w:pPr>
      <w:spacing w:before="100" w:beforeAutospacing="1" w:after="100" w:afterAutospacing="1"/>
    </w:pPr>
    <w:rPr>
      <w:rFonts w:ascii="Times New Roman" w:eastAsia="Times New Roman" w:hAnsi="Times New Roman" w:cs="Times New Roman"/>
      <w:sz w:val="24"/>
      <w:szCs w:val="24"/>
      <w:lang w:val="nl-NL"/>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gdreisvaccinaties.nl/land/marokk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group.vattenfall.com/sustainability/climate-transition-plan/climate-targets"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group.vattenfal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jfOWx/oYOotzjNf5zkELG4oqHw==">CgMxLjAyCGguZ2pkZ3hzMgloLjMwajB6bGwyCGgudHlqY3d0Mg5oLnM5ZHByMm9xZW1zODIJaC4zem55c2g3MgloLjJldDkycDA4AHIhMTJMaXlIMVNuR3FMXzFMcmpRcC04MmFCNHVKVkNRb08x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1520</Words>
  <Characters>8362</Characters>
  <Application>Microsoft Office Word</Application>
  <DocSecurity>0</DocSecurity>
  <Lines>69</Lines>
  <Paragraphs>19</Paragraphs>
  <ScaleCrop>false</ScaleCrop>
  <Company/>
  <LinksUpToDate>false</LinksUpToDate>
  <CharactersWithSpaces>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Leussen, K.I.M. van (Kim)</cp:lastModifiedBy>
  <cp:revision>4</cp:revision>
  <dcterms:created xsi:type="dcterms:W3CDTF">2025-10-19T15:33:00Z</dcterms:created>
  <dcterms:modified xsi:type="dcterms:W3CDTF">2025-11-23T20:40:00Z</dcterms:modified>
</cp:coreProperties>
</file>